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D1B4" w14:textId="77777777" w:rsidR="00DB4CBF" w:rsidRPr="00196D83" w:rsidRDefault="00B65AFC">
      <w:pPr>
        <w:rPr>
          <w:rFonts w:ascii="Arial" w:hAnsi="Arial" w:cs="Arial"/>
          <w:b/>
          <w:sz w:val="24"/>
        </w:rPr>
      </w:pPr>
      <w:r>
        <w:rPr>
          <w:rFonts w:ascii="Arial" w:hAnsi="Arial" w:cs="Arial"/>
          <w:b/>
          <w:noProof/>
          <w:sz w:val="36"/>
          <w:lang w:val="en-NZ" w:eastAsia="en-NZ"/>
        </w:rPr>
        <w:drawing>
          <wp:inline distT="0" distB="0" distL="0" distR="0" wp14:anchorId="2E03C197" wp14:editId="612686FC">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1C86B033" w14:textId="77777777" w:rsidR="00DB4CBF" w:rsidRPr="00196D83" w:rsidRDefault="00DB4CBF">
      <w:pPr>
        <w:jc w:val="center"/>
        <w:rPr>
          <w:rFonts w:ascii="Arial" w:hAnsi="Arial" w:cs="Arial"/>
          <w:b/>
          <w:sz w:val="24"/>
        </w:rPr>
      </w:pPr>
    </w:p>
    <w:p w14:paraId="762244C7" w14:textId="77777777" w:rsidR="00DB4CBF" w:rsidRPr="00196D83" w:rsidRDefault="00DB4CBF">
      <w:pPr>
        <w:jc w:val="center"/>
        <w:rPr>
          <w:rFonts w:ascii="Arial" w:hAnsi="Arial" w:cs="Arial"/>
          <w:b/>
          <w:sz w:val="24"/>
        </w:rPr>
      </w:pPr>
    </w:p>
    <w:p w14:paraId="1BB58599" w14:textId="77777777" w:rsidR="00DB4CBF" w:rsidRPr="00196D83" w:rsidRDefault="00DB4CBF" w:rsidP="00DB4CBF">
      <w:pPr>
        <w:rPr>
          <w:rFonts w:ascii="Arial" w:hAnsi="Arial" w:cs="Arial"/>
          <w:b/>
          <w:sz w:val="28"/>
          <w:szCs w:val="28"/>
          <w:lang w:val="en-NZ"/>
        </w:rPr>
      </w:pPr>
    </w:p>
    <w:p w14:paraId="1DD30970" w14:textId="77777777" w:rsidR="00DB4CBF" w:rsidRPr="00196D83" w:rsidRDefault="00DB4CBF" w:rsidP="00DB4CBF">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 Geography</w:t>
      </w:r>
    </w:p>
    <w:p w14:paraId="441DD2C5" w14:textId="77777777" w:rsidR="00DB4CBF" w:rsidRPr="00196D83" w:rsidRDefault="00DB4CBF" w:rsidP="00DB4CBF">
      <w:pPr>
        <w:rPr>
          <w:rFonts w:ascii="Arial" w:hAnsi="Arial" w:cs="Arial"/>
          <w:b/>
          <w:sz w:val="28"/>
          <w:szCs w:val="28"/>
          <w:lang w:val="en-NZ"/>
        </w:rPr>
      </w:pPr>
    </w:p>
    <w:p w14:paraId="472BBB8A" w14:textId="77777777" w:rsidR="00DB4CBF" w:rsidRPr="00196D83" w:rsidRDefault="00DB4CBF" w:rsidP="00DB4CBF">
      <w:pPr>
        <w:rPr>
          <w:rFonts w:ascii="Arial" w:hAnsi="Arial" w:cs="Arial"/>
          <w:b/>
          <w:color w:val="000000"/>
          <w:sz w:val="28"/>
          <w:szCs w:val="28"/>
        </w:rPr>
      </w:pPr>
      <w:r w:rsidRPr="00196D83">
        <w:rPr>
          <w:rFonts w:ascii="Arial" w:hAnsi="Arial" w:cs="Arial"/>
          <w:b/>
          <w:sz w:val="28"/>
          <w:szCs w:val="28"/>
          <w:lang w:val="en-NZ"/>
        </w:rPr>
        <w:t>Conditions of Assessment</w:t>
      </w:r>
    </w:p>
    <w:p w14:paraId="73C66D27" w14:textId="24836453" w:rsidR="00DB4CBF" w:rsidRPr="00595CE1" w:rsidRDefault="00595CE1">
      <w:pPr>
        <w:rPr>
          <w:rFonts w:ascii="Arial" w:hAnsi="Arial" w:cs="Arial"/>
          <w:b/>
          <w:color w:val="FF0000"/>
          <w:sz w:val="28"/>
          <w:szCs w:val="28"/>
          <w:lang w:val="en-NZ"/>
        </w:rPr>
      </w:pPr>
      <w:r w:rsidRPr="00595CE1">
        <w:rPr>
          <w:rFonts w:ascii="Arial" w:hAnsi="Arial" w:cs="Arial"/>
          <w:b/>
          <w:color w:val="FF0000"/>
          <w:sz w:val="28"/>
          <w:szCs w:val="28"/>
          <w:lang w:val="en-NZ"/>
        </w:rPr>
        <w:t>EXPIRED</w:t>
      </w:r>
    </w:p>
    <w:p w14:paraId="1E567113" w14:textId="77777777" w:rsidR="00DB4CBF" w:rsidRPr="00196D83" w:rsidRDefault="00DB4CBF">
      <w:pPr>
        <w:rPr>
          <w:rFonts w:ascii="Arial" w:hAnsi="Arial" w:cs="Arial"/>
          <w:b/>
          <w:color w:val="000000"/>
          <w:sz w:val="24"/>
          <w:szCs w:val="24"/>
        </w:rPr>
      </w:pPr>
    </w:p>
    <w:p w14:paraId="753C9BC6" w14:textId="77777777" w:rsidR="00DB4CBF" w:rsidRPr="00196D83" w:rsidRDefault="00DB4CBF" w:rsidP="00DB4CBF">
      <w:pPr>
        <w:tabs>
          <w:tab w:val="left" w:pos="1665"/>
        </w:tabs>
        <w:rPr>
          <w:rFonts w:ascii="Arial" w:hAnsi="Arial" w:cs="Arial"/>
          <w:b/>
          <w:sz w:val="26"/>
          <w:szCs w:val="26"/>
        </w:rPr>
      </w:pPr>
      <w:r w:rsidRPr="00196D83">
        <w:rPr>
          <w:rFonts w:ascii="Arial" w:hAnsi="Arial" w:cs="Arial"/>
          <w:b/>
          <w:sz w:val="26"/>
          <w:szCs w:val="26"/>
        </w:rPr>
        <w:t>General Information</w:t>
      </w:r>
    </w:p>
    <w:p w14:paraId="3130EBC6" w14:textId="77777777" w:rsidR="00DB4CBF" w:rsidRPr="00196D83" w:rsidRDefault="00DB4CBF" w:rsidP="00DB4CBF">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DB4CBF" w:rsidRPr="00BA66CF" w14:paraId="5DCB4D7A" w14:textId="77777777">
        <w:tc>
          <w:tcPr>
            <w:tcW w:w="4077" w:type="dxa"/>
            <w:vAlign w:val="center"/>
          </w:tcPr>
          <w:p w14:paraId="3CD1D3B0" w14:textId="77777777" w:rsidR="00DB4CBF" w:rsidRPr="00BA66CF" w:rsidRDefault="00DB4CBF" w:rsidP="00DB4CBF">
            <w:pPr>
              <w:tabs>
                <w:tab w:val="left" w:pos="1665"/>
              </w:tabs>
              <w:spacing w:before="100" w:after="100"/>
              <w:rPr>
                <w:rFonts w:ascii="Arial" w:hAnsi="Arial" w:cs="Arial"/>
                <w:b/>
                <w:sz w:val="24"/>
                <w:szCs w:val="24"/>
              </w:rPr>
            </w:pPr>
            <w:r w:rsidRPr="00BA66CF">
              <w:rPr>
                <w:rFonts w:ascii="Arial" w:hAnsi="Arial" w:cs="Arial"/>
                <w:b/>
                <w:sz w:val="24"/>
                <w:szCs w:val="24"/>
              </w:rPr>
              <w:t>Subject Reference</w:t>
            </w:r>
          </w:p>
        </w:tc>
        <w:tc>
          <w:tcPr>
            <w:tcW w:w="5776" w:type="dxa"/>
            <w:vAlign w:val="center"/>
          </w:tcPr>
          <w:p w14:paraId="58B2C8B9" w14:textId="77777777" w:rsidR="00DB4CBF" w:rsidRPr="00BA66CF" w:rsidRDefault="00DB4CBF" w:rsidP="00DB4CBF">
            <w:pPr>
              <w:tabs>
                <w:tab w:val="left" w:pos="1665"/>
              </w:tabs>
              <w:spacing w:before="100" w:after="100"/>
              <w:rPr>
                <w:rFonts w:ascii="Arial" w:hAnsi="Arial" w:cs="Arial"/>
                <w:sz w:val="24"/>
                <w:szCs w:val="24"/>
              </w:rPr>
            </w:pPr>
            <w:r w:rsidRPr="00BA66CF">
              <w:rPr>
                <w:rFonts w:ascii="Arial" w:hAnsi="Arial" w:cs="Arial"/>
                <w:sz w:val="24"/>
                <w:szCs w:val="24"/>
              </w:rPr>
              <w:t>Geography</w:t>
            </w:r>
          </w:p>
        </w:tc>
      </w:tr>
      <w:tr w:rsidR="00DB4CBF" w:rsidRPr="00BA66CF" w14:paraId="577FD4B7" w14:textId="77777777">
        <w:tc>
          <w:tcPr>
            <w:tcW w:w="4077" w:type="dxa"/>
            <w:vAlign w:val="center"/>
          </w:tcPr>
          <w:p w14:paraId="5B682D37" w14:textId="77777777" w:rsidR="00DB4CBF" w:rsidRPr="00BA66CF" w:rsidRDefault="00DB4CBF" w:rsidP="00DB4CBF">
            <w:pPr>
              <w:tabs>
                <w:tab w:val="left" w:pos="1665"/>
              </w:tabs>
              <w:spacing w:before="100" w:after="100"/>
              <w:rPr>
                <w:rFonts w:ascii="Arial" w:hAnsi="Arial" w:cs="Arial"/>
                <w:b/>
                <w:sz w:val="24"/>
                <w:szCs w:val="24"/>
              </w:rPr>
            </w:pPr>
            <w:r w:rsidRPr="00BA66CF">
              <w:rPr>
                <w:rFonts w:ascii="Arial" w:hAnsi="Arial" w:cs="Arial"/>
                <w:b/>
                <w:sz w:val="24"/>
                <w:szCs w:val="24"/>
              </w:rPr>
              <w:t>Domain</w:t>
            </w:r>
          </w:p>
        </w:tc>
        <w:tc>
          <w:tcPr>
            <w:tcW w:w="5776" w:type="dxa"/>
            <w:vAlign w:val="center"/>
          </w:tcPr>
          <w:p w14:paraId="469B8666" w14:textId="77777777" w:rsidR="00DB4CBF" w:rsidRPr="00BA66CF" w:rsidRDefault="00DB4CBF" w:rsidP="00DB4CBF">
            <w:pPr>
              <w:tabs>
                <w:tab w:val="left" w:pos="1665"/>
              </w:tabs>
              <w:spacing w:before="100" w:after="100"/>
              <w:rPr>
                <w:rFonts w:ascii="Arial" w:hAnsi="Arial" w:cs="Arial"/>
                <w:sz w:val="24"/>
                <w:szCs w:val="24"/>
              </w:rPr>
            </w:pPr>
            <w:r w:rsidRPr="00BA66CF">
              <w:rPr>
                <w:rFonts w:ascii="Arial" w:hAnsi="Arial" w:cs="Arial"/>
                <w:sz w:val="24"/>
                <w:szCs w:val="24"/>
              </w:rPr>
              <w:t>Geography</w:t>
            </w:r>
          </w:p>
        </w:tc>
      </w:tr>
      <w:tr w:rsidR="00DB4CBF" w:rsidRPr="00BA66CF" w14:paraId="77D23269" w14:textId="77777777">
        <w:tc>
          <w:tcPr>
            <w:tcW w:w="4077" w:type="dxa"/>
            <w:vAlign w:val="center"/>
          </w:tcPr>
          <w:p w14:paraId="5E104C44" w14:textId="77777777" w:rsidR="00DB4CBF" w:rsidRPr="00BA66CF" w:rsidRDefault="00DB4CBF" w:rsidP="00DB4CBF">
            <w:pPr>
              <w:tabs>
                <w:tab w:val="left" w:pos="1665"/>
              </w:tabs>
              <w:spacing w:before="100" w:after="100"/>
              <w:rPr>
                <w:rFonts w:ascii="Arial" w:hAnsi="Arial" w:cs="Arial"/>
                <w:b/>
                <w:sz w:val="24"/>
                <w:szCs w:val="24"/>
              </w:rPr>
            </w:pPr>
            <w:r w:rsidRPr="00BA66CF">
              <w:rPr>
                <w:rFonts w:ascii="Arial" w:hAnsi="Arial" w:cs="Arial"/>
                <w:b/>
                <w:sz w:val="24"/>
                <w:szCs w:val="24"/>
              </w:rPr>
              <w:t>Level</w:t>
            </w:r>
          </w:p>
        </w:tc>
        <w:tc>
          <w:tcPr>
            <w:tcW w:w="5776" w:type="dxa"/>
            <w:vAlign w:val="center"/>
          </w:tcPr>
          <w:p w14:paraId="324ABA19" w14:textId="77777777" w:rsidR="00DB4CBF" w:rsidRPr="00BA66CF" w:rsidRDefault="00DB4CBF" w:rsidP="00DB4CBF">
            <w:pPr>
              <w:tabs>
                <w:tab w:val="left" w:pos="1665"/>
              </w:tabs>
              <w:spacing w:before="100" w:after="100"/>
              <w:rPr>
                <w:rFonts w:ascii="Arial" w:hAnsi="Arial" w:cs="Arial"/>
                <w:sz w:val="24"/>
                <w:szCs w:val="24"/>
              </w:rPr>
            </w:pPr>
            <w:r w:rsidRPr="00BA66CF">
              <w:rPr>
                <w:rFonts w:ascii="Arial" w:hAnsi="Arial" w:cs="Arial"/>
                <w:sz w:val="24"/>
                <w:szCs w:val="24"/>
              </w:rPr>
              <w:t>1</w:t>
            </w:r>
          </w:p>
        </w:tc>
      </w:tr>
    </w:tbl>
    <w:p w14:paraId="55E4E479" w14:textId="77777777" w:rsidR="00DB4CBF" w:rsidRDefault="00DB4CBF" w:rsidP="00DB4CBF">
      <w:pPr>
        <w:tabs>
          <w:tab w:val="right" w:leader="underscore" w:pos="9781"/>
        </w:tabs>
        <w:rPr>
          <w:rFonts w:ascii="Arial" w:hAnsi="Arial" w:cs="Arial"/>
          <w:sz w:val="24"/>
          <w:szCs w:val="24"/>
        </w:rPr>
      </w:pPr>
      <w:r>
        <w:rPr>
          <w:rFonts w:ascii="Arial" w:hAnsi="Arial" w:cs="Arial"/>
          <w:sz w:val="24"/>
          <w:szCs w:val="24"/>
        </w:rPr>
        <w:tab/>
      </w:r>
    </w:p>
    <w:p w14:paraId="491DD963" w14:textId="77777777" w:rsidR="00B65AFC" w:rsidRDefault="00B65AFC" w:rsidP="00F17510">
      <w:pPr>
        <w:rPr>
          <w:rFonts w:ascii="Arial" w:hAnsi="Arial" w:cs="Arial"/>
          <w:sz w:val="24"/>
          <w:szCs w:val="24"/>
        </w:rPr>
      </w:pPr>
    </w:p>
    <w:p w14:paraId="1929863B" w14:textId="77777777" w:rsidR="002D0B0F" w:rsidRDefault="002D0B0F" w:rsidP="002D0B0F">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690F420C" w14:textId="77777777" w:rsidR="002D0B0F" w:rsidRDefault="002D0B0F" w:rsidP="002D0B0F">
      <w:pPr>
        <w:pStyle w:val="ListParagraph"/>
        <w:numPr>
          <w:ilvl w:val="0"/>
          <w:numId w:val="37"/>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0965C48B" w14:textId="77777777" w:rsidR="002D0B0F" w:rsidRDefault="002D0B0F" w:rsidP="002D0B0F">
      <w:pPr>
        <w:pStyle w:val="ListParagraph"/>
        <w:numPr>
          <w:ilvl w:val="0"/>
          <w:numId w:val="37"/>
        </w:numPr>
        <w:suppressAutoHyphens w:val="0"/>
        <w:ind w:left="284" w:hanging="284"/>
        <w:rPr>
          <w:rFonts w:ascii="Arial" w:hAnsi="Arial" w:cs="Arial"/>
          <w:sz w:val="24"/>
          <w:szCs w:val="24"/>
        </w:rPr>
      </w:pPr>
      <w:r>
        <w:rPr>
          <w:rFonts w:ascii="Arial" w:hAnsi="Arial" w:cs="Arial"/>
          <w:sz w:val="24"/>
          <w:szCs w:val="24"/>
        </w:rPr>
        <w:t>ensuring that evidence is authentic</w:t>
      </w:r>
    </w:p>
    <w:p w14:paraId="2031B77A" w14:textId="77777777" w:rsidR="002D0B0F" w:rsidRDefault="002D0B0F" w:rsidP="002D0B0F">
      <w:pPr>
        <w:pStyle w:val="ListParagraph"/>
        <w:numPr>
          <w:ilvl w:val="0"/>
          <w:numId w:val="37"/>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2E5898E4" w14:textId="77777777" w:rsidR="002D0B0F" w:rsidRDefault="002D0B0F" w:rsidP="002D0B0F">
      <w:pPr>
        <w:rPr>
          <w:rFonts w:ascii="Arial" w:hAnsi="Arial" w:cs="Arial"/>
          <w:sz w:val="24"/>
          <w:szCs w:val="24"/>
        </w:rPr>
      </w:pPr>
    </w:p>
    <w:p w14:paraId="17EE26F1" w14:textId="77777777" w:rsidR="002D0B0F" w:rsidRDefault="002D0B0F" w:rsidP="002D0B0F">
      <w:pPr>
        <w:rPr>
          <w:rFonts w:ascii="Arial" w:hAnsi="Arial" w:cs="Arial"/>
          <w:sz w:val="24"/>
          <w:szCs w:val="24"/>
        </w:rPr>
      </w:pPr>
      <w:r w:rsidRPr="00902369">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2658A34D" w14:textId="77777777" w:rsidR="002D0B0F" w:rsidRDefault="002D0B0F" w:rsidP="002D0B0F">
      <w:pPr>
        <w:rPr>
          <w:rFonts w:ascii="Arial" w:hAnsi="Arial" w:cs="Arial"/>
          <w:sz w:val="24"/>
          <w:szCs w:val="24"/>
        </w:rPr>
      </w:pPr>
    </w:p>
    <w:p w14:paraId="317D79D8" w14:textId="77777777" w:rsidR="002D0B0F" w:rsidRPr="00902369" w:rsidRDefault="002D0B0F" w:rsidP="002D0B0F">
      <w:pPr>
        <w:rPr>
          <w:rFonts w:ascii="Arial" w:hAnsi="Arial" w:cs="Arial"/>
          <w:b/>
          <w:sz w:val="24"/>
          <w:szCs w:val="24"/>
        </w:rPr>
      </w:pPr>
      <w:r w:rsidRPr="00902369">
        <w:rPr>
          <w:rFonts w:ascii="Arial" w:hAnsi="Arial" w:cs="Arial"/>
          <w:b/>
          <w:sz w:val="24"/>
          <w:szCs w:val="24"/>
        </w:rPr>
        <w:t>For All Standards</w:t>
      </w:r>
    </w:p>
    <w:p w14:paraId="35B82824" w14:textId="77777777" w:rsidR="002D0B0F" w:rsidRDefault="002D0B0F" w:rsidP="002D0B0F">
      <w:pPr>
        <w:rPr>
          <w:rFonts w:ascii="Arial" w:hAnsi="Arial" w:cs="Arial"/>
          <w:sz w:val="24"/>
          <w:szCs w:val="24"/>
        </w:rPr>
      </w:pPr>
    </w:p>
    <w:p w14:paraId="74E8AA4B" w14:textId="77777777" w:rsidR="002D0B0F" w:rsidRDefault="002D0B0F" w:rsidP="002D0B0F">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1CD9E873" w14:textId="77777777" w:rsidR="002D0B0F" w:rsidRDefault="002D0B0F" w:rsidP="002D0B0F">
      <w:pPr>
        <w:rPr>
          <w:rFonts w:ascii="Arial" w:hAnsi="Arial" w:cs="Arial"/>
          <w:sz w:val="24"/>
          <w:szCs w:val="24"/>
        </w:rPr>
      </w:pPr>
    </w:p>
    <w:p w14:paraId="6EB73826" w14:textId="77777777" w:rsidR="002D0B0F" w:rsidRDefault="002D0B0F" w:rsidP="002D0B0F">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05F208BD" w14:textId="77777777" w:rsidR="002D0B0F" w:rsidRDefault="002D0B0F" w:rsidP="002D0B0F">
      <w:pPr>
        <w:rPr>
          <w:rFonts w:ascii="Arial" w:hAnsi="Arial" w:cs="Arial"/>
          <w:sz w:val="24"/>
          <w:szCs w:val="24"/>
        </w:rPr>
      </w:pPr>
    </w:p>
    <w:p w14:paraId="3145E2BF" w14:textId="77777777" w:rsidR="002D0B0F" w:rsidRDefault="002D0B0F" w:rsidP="002D0B0F">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61189A0B" w14:textId="77777777" w:rsidR="002D0B0F" w:rsidRDefault="002D0B0F" w:rsidP="002D0B0F">
      <w:pPr>
        <w:rPr>
          <w:rFonts w:ascii="Arial" w:hAnsi="Arial" w:cs="Arial"/>
          <w:sz w:val="24"/>
          <w:szCs w:val="24"/>
        </w:rPr>
      </w:pPr>
    </w:p>
    <w:p w14:paraId="07DA7DFA" w14:textId="77777777" w:rsidR="002D0B0F" w:rsidRDefault="002D0B0F" w:rsidP="002D0B0F">
      <w:pPr>
        <w:rPr>
          <w:rFonts w:ascii="Arial" w:hAnsi="Arial" w:cs="Arial"/>
          <w:sz w:val="24"/>
          <w:szCs w:val="24"/>
        </w:rPr>
      </w:pPr>
      <w:r>
        <w:rPr>
          <w:rFonts w:ascii="Arial" w:hAnsi="Arial" w:cs="Arial"/>
          <w:sz w:val="24"/>
          <w:szCs w:val="24"/>
        </w:rPr>
        <w:lastRenderedPageBreak/>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641F9B76" w14:textId="77777777" w:rsidR="002D0B0F" w:rsidRDefault="002D0B0F" w:rsidP="002D0B0F">
      <w:pPr>
        <w:rPr>
          <w:rFonts w:ascii="Arial" w:hAnsi="Arial" w:cs="Arial"/>
          <w:sz w:val="24"/>
          <w:szCs w:val="24"/>
        </w:rPr>
      </w:pPr>
    </w:p>
    <w:p w14:paraId="2B9BEE30" w14:textId="77777777" w:rsidR="002D0B0F" w:rsidRDefault="002D0B0F" w:rsidP="002D0B0F">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180D65A1" w14:textId="77777777" w:rsidR="002D0B0F" w:rsidRDefault="002D0B0F" w:rsidP="002D0B0F">
      <w:pPr>
        <w:rPr>
          <w:rFonts w:ascii="Arial" w:hAnsi="Arial" w:cs="Arial"/>
          <w:sz w:val="24"/>
          <w:szCs w:val="24"/>
        </w:rPr>
      </w:pPr>
    </w:p>
    <w:p w14:paraId="5500A22F" w14:textId="77777777" w:rsidR="002D0B0F" w:rsidRDefault="002D0B0F" w:rsidP="002D0B0F">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145AD6F8" w14:textId="77777777" w:rsidR="002D0B0F" w:rsidRDefault="002D0B0F" w:rsidP="002D0B0F">
      <w:pPr>
        <w:rPr>
          <w:rFonts w:cs="Arial"/>
          <w:szCs w:val="24"/>
        </w:rPr>
      </w:pPr>
    </w:p>
    <w:p w14:paraId="7BF59F2A" w14:textId="77777777" w:rsidR="002D0B0F" w:rsidRDefault="002D0B0F" w:rsidP="002D0B0F">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8E7FB82" w14:textId="77777777" w:rsidR="002D0B0F" w:rsidRDefault="002D0B0F" w:rsidP="002D0B0F"/>
    <w:p w14:paraId="16A85769" w14:textId="77777777" w:rsidR="005C1B2E" w:rsidRDefault="005C1B2E">
      <w:pPr>
        <w:rPr>
          <w:rFonts w:ascii="Arial" w:hAnsi="Arial" w:cs="Arial"/>
          <w:b/>
          <w:sz w:val="26"/>
          <w:szCs w:val="26"/>
        </w:rPr>
      </w:pPr>
    </w:p>
    <w:p w14:paraId="532E1EED" w14:textId="77777777" w:rsidR="00DB4CBF" w:rsidRPr="00196D83" w:rsidRDefault="00DB4CBF">
      <w:pPr>
        <w:rPr>
          <w:rFonts w:ascii="Arial" w:hAnsi="Arial" w:cs="Arial"/>
          <w:b/>
          <w:sz w:val="26"/>
          <w:szCs w:val="26"/>
        </w:rPr>
      </w:pPr>
      <w:r w:rsidRPr="00196D83">
        <w:rPr>
          <w:rFonts w:ascii="Arial" w:hAnsi="Arial" w:cs="Arial"/>
          <w:b/>
          <w:sz w:val="26"/>
          <w:szCs w:val="26"/>
        </w:rPr>
        <w:t xml:space="preserve">Specific Information for Individual </w:t>
      </w:r>
      <w:r>
        <w:rPr>
          <w:rFonts w:ascii="Arial" w:hAnsi="Arial" w:cs="Arial"/>
          <w:b/>
          <w:sz w:val="26"/>
          <w:szCs w:val="26"/>
        </w:rPr>
        <w:t>In</w:t>
      </w:r>
      <w:r w:rsidRPr="00196D83">
        <w:rPr>
          <w:rFonts w:ascii="Arial" w:hAnsi="Arial" w:cs="Arial"/>
          <w:b/>
          <w:sz w:val="26"/>
          <w:szCs w:val="26"/>
        </w:rPr>
        <w:t>ternal Achievement Standards</w:t>
      </w:r>
    </w:p>
    <w:p w14:paraId="2B654463" w14:textId="77777777" w:rsidR="00DB4CBF" w:rsidRPr="00196D83" w:rsidRDefault="00DB4CB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B4CBF" w:rsidRPr="00BA66CF" w14:paraId="1ED4F082" w14:textId="77777777">
        <w:tc>
          <w:tcPr>
            <w:tcW w:w="4077" w:type="dxa"/>
            <w:vAlign w:val="center"/>
          </w:tcPr>
          <w:p w14:paraId="66FD5F15"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Achievement Standard Number</w:t>
            </w:r>
          </w:p>
        </w:tc>
        <w:tc>
          <w:tcPr>
            <w:tcW w:w="5776" w:type="dxa"/>
            <w:vAlign w:val="center"/>
          </w:tcPr>
          <w:p w14:paraId="21358FA8" w14:textId="77777777" w:rsidR="00DB4CBF" w:rsidRPr="00BA66CF" w:rsidRDefault="007D204F" w:rsidP="00DB4CBF">
            <w:pPr>
              <w:tabs>
                <w:tab w:val="left" w:pos="1665"/>
              </w:tabs>
              <w:spacing w:before="80" w:after="80"/>
              <w:rPr>
                <w:rFonts w:ascii="Arial" w:hAnsi="Arial" w:cs="Arial"/>
                <w:b/>
                <w:sz w:val="24"/>
                <w:szCs w:val="24"/>
              </w:rPr>
            </w:pPr>
            <w:r>
              <w:rPr>
                <w:rFonts w:ascii="Arial" w:hAnsi="Arial" w:cs="Arial"/>
                <w:b/>
                <w:sz w:val="24"/>
                <w:szCs w:val="24"/>
              </w:rPr>
              <w:t xml:space="preserve">91009 Geography 1.3 </w:t>
            </w:r>
          </w:p>
        </w:tc>
      </w:tr>
      <w:tr w:rsidR="00DB4CBF" w:rsidRPr="00BA66CF" w14:paraId="1E162B9D" w14:textId="77777777">
        <w:tc>
          <w:tcPr>
            <w:tcW w:w="4077" w:type="dxa"/>
            <w:vAlign w:val="center"/>
          </w:tcPr>
          <w:p w14:paraId="6A1B61D9"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Title</w:t>
            </w:r>
          </w:p>
        </w:tc>
        <w:tc>
          <w:tcPr>
            <w:tcW w:w="5776" w:type="dxa"/>
            <w:vAlign w:val="center"/>
          </w:tcPr>
          <w:p w14:paraId="3785ABA2" w14:textId="77777777" w:rsidR="00DB4CBF" w:rsidRPr="00FF61C5" w:rsidRDefault="00DB4CBF" w:rsidP="00DB4CBF">
            <w:pPr>
              <w:tabs>
                <w:tab w:val="left" w:pos="1665"/>
              </w:tabs>
              <w:spacing w:before="80" w:after="80"/>
              <w:rPr>
                <w:rFonts w:ascii="Arial" w:hAnsi="Arial" w:cs="Arial"/>
                <w:sz w:val="24"/>
                <w:szCs w:val="24"/>
              </w:rPr>
            </w:pPr>
            <w:r w:rsidRPr="00FF61C5">
              <w:rPr>
                <w:rFonts w:ascii="Arial" w:hAnsi="Arial" w:cs="Arial"/>
                <w:sz w:val="24"/>
                <w:szCs w:val="24"/>
              </w:rPr>
              <w:t>Demonstrate geographic unders</w:t>
            </w:r>
            <w:r w:rsidR="00B41911">
              <w:rPr>
                <w:rFonts w:ascii="Arial" w:hAnsi="Arial" w:cs="Arial"/>
                <w:sz w:val="24"/>
                <w:szCs w:val="24"/>
              </w:rPr>
              <w:t>tanding of the sustainable</w:t>
            </w:r>
            <w:r w:rsidRPr="00FF61C5">
              <w:rPr>
                <w:rFonts w:ascii="Arial" w:hAnsi="Arial" w:cs="Arial"/>
                <w:sz w:val="24"/>
                <w:szCs w:val="24"/>
              </w:rPr>
              <w:t xml:space="preserve"> use</w:t>
            </w:r>
            <w:r w:rsidR="007D204F">
              <w:rPr>
                <w:rFonts w:ascii="Arial" w:hAnsi="Arial" w:cs="Arial"/>
                <w:sz w:val="24"/>
                <w:szCs w:val="24"/>
              </w:rPr>
              <w:t xml:space="preserve"> of an </w:t>
            </w:r>
            <w:r w:rsidRPr="00FF61C5">
              <w:rPr>
                <w:rFonts w:ascii="Arial" w:hAnsi="Arial" w:cs="Arial"/>
                <w:sz w:val="24"/>
                <w:szCs w:val="24"/>
              </w:rPr>
              <w:t>environment</w:t>
            </w:r>
          </w:p>
        </w:tc>
      </w:tr>
      <w:tr w:rsidR="00DB4CBF" w:rsidRPr="00BA66CF" w14:paraId="255DCBB8" w14:textId="77777777">
        <w:tc>
          <w:tcPr>
            <w:tcW w:w="4077" w:type="dxa"/>
            <w:vAlign w:val="center"/>
          </w:tcPr>
          <w:p w14:paraId="5393DDA2"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Number of Credits</w:t>
            </w:r>
          </w:p>
        </w:tc>
        <w:tc>
          <w:tcPr>
            <w:tcW w:w="5776" w:type="dxa"/>
            <w:vAlign w:val="center"/>
          </w:tcPr>
          <w:p w14:paraId="6AAA6125"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3</w:t>
            </w:r>
          </w:p>
        </w:tc>
      </w:tr>
      <w:tr w:rsidR="00DB4CBF" w:rsidRPr="00BA66CF" w14:paraId="78FAE722" w14:textId="77777777">
        <w:tc>
          <w:tcPr>
            <w:tcW w:w="4077" w:type="dxa"/>
            <w:vAlign w:val="center"/>
          </w:tcPr>
          <w:p w14:paraId="1A5D0E50"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Version</w:t>
            </w:r>
          </w:p>
        </w:tc>
        <w:tc>
          <w:tcPr>
            <w:tcW w:w="5776" w:type="dxa"/>
            <w:vAlign w:val="center"/>
          </w:tcPr>
          <w:p w14:paraId="7EFADCF0" w14:textId="77777777" w:rsidR="00DB4CBF" w:rsidRPr="00BA66CF" w:rsidRDefault="002D0B0F" w:rsidP="00DB4CBF">
            <w:pPr>
              <w:tabs>
                <w:tab w:val="left" w:pos="1665"/>
              </w:tabs>
              <w:spacing w:before="80" w:after="80"/>
              <w:rPr>
                <w:rFonts w:ascii="Arial" w:hAnsi="Arial" w:cs="Arial"/>
                <w:sz w:val="24"/>
                <w:szCs w:val="24"/>
              </w:rPr>
            </w:pPr>
            <w:r>
              <w:rPr>
                <w:rFonts w:ascii="Arial" w:hAnsi="Arial" w:cs="Arial"/>
                <w:sz w:val="24"/>
                <w:szCs w:val="24"/>
              </w:rPr>
              <w:t>3</w:t>
            </w:r>
          </w:p>
        </w:tc>
      </w:tr>
    </w:tbl>
    <w:p w14:paraId="4C81FE9C" w14:textId="77777777" w:rsidR="00DB4CBF" w:rsidRPr="00196D83" w:rsidRDefault="00DB4CBF" w:rsidP="00DB4CBF">
      <w:pPr>
        <w:tabs>
          <w:tab w:val="left" w:pos="1665"/>
        </w:tabs>
        <w:rPr>
          <w:rFonts w:ascii="Arial" w:hAnsi="Arial" w:cs="Arial"/>
          <w:sz w:val="24"/>
          <w:szCs w:val="24"/>
        </w:rPr>
      </w:pPr>
    </w:p>
    <w:p w14:paraId="321178DF" w14:textId="77777777" w:rsidR="00F17510" w:rsidRDefault="00375326" w:rsidP="00F17510">
      <w:pPr>
        <w:rPr>
          <w:rFonts w:ascii="Arial" w:hAnsi="Arial" w:cs="Arial"/>
          <w:sz w:val="24"/>
          <w:szCs w:val="24"/>
          <w:lang w:eastAsia="en-GB"/>
        </w:rPr>
      </w:pPr>
      <w:r>
        <w:rPr>
          <w:rFonts w:ascii="Arial" w:hAnsi="Arial" w:cs="Arial"/>
          <w:sz w:val="24"/>
          <w:szCs w:val="24"/>
          <w:lang w:eastAsia="en-GB"/>
        </w:rPr>
        <w:t>Students</w:t>
      </w:r>
      <w:r w:rsidR="00F17510" w:rsidRPr="006F77AD">
        <w:rPr>
          <w:rFonts w:ascii="Arial" w:hAnsi="Arial" w:cs="Arial"/>
          <w:sz w:val="24"/>
          <w:szCs w:val="24"/>
          <w:lang w:eastAsia="en-GB"/>
        </w:rPr>
        <w:t xml:space="preserve"> should demonstrate an understanding </w:t>
      </w:r>
      <w:r w:rsidR="00F17510" w:rsidRPr="00193ACE">
        <w:rPr>
          <w:rFonts w:ascii="Arial" w:hAnsi="Arial" w:cs="Arial"/>
          <w:sz w:val="24"/>
        </w:rPr>
        <w:t>of the sustainab</w:t>
      </w:r>
      <w:r w:rsidR="00F17510">
        <w:rPr>
          <w:rFonts w:ascii="Arial" w:hAnsi="Arial" w:cs="Arial"/>
          <w:sz w:val="24"/>
        </w:rPr>
        <w:t>ility of use of an environment</w:t>
      </w:r>
      <w:r w:rsidR="00F17510" w:rsidRPr="00193ACE">
        <w:rPr>
          <w:rFonts w:ascii="Arial" w:hAnsi="Arial" w:cs="Arial"/>
          <w:sz w:val="24"/>
        </w:rPr>
        <w:t>.</w:t>
      </w:r>
      <w:r w:rsidR="00F17510">
        <w:rPr>
          <w:rFonts w:ascii="Arial" w:hAnsi="Arial" w:cs="Arial"/>
          <w:sz w:val="24"/>
        </w:rPr>
        <w:t xml:space="preserve"> The resource used as the context could be provided by the teacher for whole class study or students could choose different ways the natural environment is used to study.</w:t>
      </w:r>
    </w:p>
    <w:p w14:paraId="6356C073" w14:textId="77777777" w:rsidR="00DB4CBF" w:rsidRDefault="00DB4CBF" w:rsidP="00DB4CBF">
      <w:pPr>
        <w:keepLines/>
        <w:rPr>
          <w:rFonts w:ascii="Arial" w:hAnsi="Arial" w:cs="Arial"/>
          <w:sz w:val="24"/>
          <w:szCs w:val="24"/>
          <w:lang w:eastAsia="en-GB"/>
        </w:rPr>
      </w:pPr>
    </w:p>
    <w:p w14:paraId="1221F9E3" w14:textId="77777777" w:rsidR="00DB4CBF" w:rsidRPr="006F77AD" w:rsidRDefault="00DB4CBF" w:rsidP="00DB4CBF">
      <w:pPr>
        <w:keepLines/>
        <w:rPr>
          <w:rFonts w:ascii="Arial" w:hAnsi="Arial" w:cs="Arial"/>
          <w:sz w:val="24"/>
          <w:szCs w:val="24"/>
          <w:lang w:eastAsia="en-GB"/>
        </w:rPr>
      </w:pPr>
      <w:r w:rsidRPr="006F77AD">
        <w:rPr>
          <w:rFonts w:ascii="Arial" w:hAnsi="Arial" w:cs="Arial"/>
          <w:sz w:val="24"/>
          <w:szCs w:val="24"/>
          <w:lang w:eastAsia="en-GB"/>
        </w:rPr>
        <w:t xml:space="preserve">If evidence is acquired through a group activity, participation of all </w:t>
      </w:r>
      <w:r w:rsidR="00375326">
        <w:rPr>
          <w:rFonts w:ascii="Arial" w:hAnsi="Arial" w:cs="Arial"/>
          <w:sz w:val="24"/>
          <w:szCs w:val="24"/>
          <w:lang w:eastAsia="en-GB"/>
        </w:rPr>
        <w:t>students</w:t>
      </w:r>
      <w:r w:rsidRPr="006F77AD">
        <w:rPr>
          <w:rFonts w:ascii="Arial" w:hAnsi="Arial" w:cs="Arial"/>
          <w:sz w:val="24"/>
          <w:szCs w:val="24"/>
          <w:lang w:eastAsia="en-GB"/>
        </w:rPr>
        <w:t xml:space="preserve"> in the activity should be authenticated.</w:t>
      </w:r>
    </w:p>
    <w:p w14:paraId="3C7C217A" w14:textId="77777777" w:rsidR="00DB4CBF" w:rsidRDefault="00DB4CBF" w:rsidP="00DB4CBF">
      <w:pPr>
        <w:rPr>
          <w:rFonts w:ascii="Arial" w:hAnsi="Arial" w:cs="Arial"/>
          <w:sz w:val="24"/>
          <w:szCs w:val="24"/>
          <w:lang w:eastAsia="en-GB"/>
        </w:rPr>
      </w:pPr>
    </w:p>
    <w:p w14:paraId="011D1F03" w14:textId="77777777" w:rsidR="00DB4CBF" w:rsidRDefault="00DB4CBF" w:rsidP="00DB4CBF">
      <w:pPr>
        <w:rPr>
          <w:rFonts w:ascii="Arial" w:hAnsi="Arial" w:cs="Arial"/>
          <w:sz w:val="24"/>
          <w:szCs w:val="24"/>
          <w:lang w:eastAsia="en-GB"/>
        </w:rPr>
      </w:pPr>
      <w:r w:rsidRPr="006F77AD">
        <w:rPr>
          <w:rFonts w:ascii="Arial" w:hAnsi="Arial" w:cs="Arial"/>
          <w:sz w:val="24"/>
          <w:szCs w:val="24"/>
          <w:lang w:eastAsia="en-GB"/>
        </w:rPr>
        <w:t xml:space="preserve">Assessment evidence should be collected from candidates </w:t>
      </w:r>
      <w:r>
        <w:rPr>
          <w:rFonts w:ascii="Arial" w:hAnsi="Arial" w:cs="Arial"/>
          <w:sz w:val="24"/>
          <w:szCs w:val="24"/>
          <w:lang w:eastAsia="en-GB"/>
        </w:rPr>
        <w:t xml:space="preserve">during or </w:t>
      </w:r>
      <w:r w:rsidRPr="006F77AD">
        <w:rPr>
          <w:rFonts w:ascii="Arial" w:hAnsi="Arial" w:cs="Arial"/>
          <w:sz w:val="24"/>
          <w:szCs w:val="24"/>
          <w:lang w:eastAsia="en-GB"/>
        </w:rPr>
        <w:t>after the relevant teaching and learning has occurred</w:t>
      </w:r>
      <w:r>
        <w:rPr>
          <w:rFonts w:ascii="Arial" w:hAnsi="Arial" w:cs="Arial"/>
          <w:sz w:val="24"/>
          <w:szCs w:val="24"/>
          <w:lang w:eastAsia="en-GB"/>
        </w:rPr>
        <w:t>.</w:t>
      </w:r>
      <w:r w:rsidRPr="006F77AD">
        <w:rPr>
          <w:rFonts w:ascii="Arial" w:hAnsi="Arial" w:cs="Arial"/>
          <w:sz w:val="24"/>
          <w:szCs w:val="24"/>
          <w:lang w:eastAsia="en-GB"/>
        </w:rPr>
        <w:t xml:space="preserve">  Such ongoing collection of evidence would enable assessment tasks to be more closely aligned with learning experiences. If possible, the assessment methods used should not interfere unduly with learning. This approach allows for a variety of teaching and learning experiences to be used as the basis for collecting assessment evidence and provides opportunities for key competencies to be woven into teaching programmes.</w:t>
      </w:r>
    </w:p>
    <w:p w14:paraId="553B79D3" w14:textId="77777777" w:rsidR="00DB4CBF" w:rsidRPr="006F77AD" w:rsidRDefault="00DB4CBF" w:rsidP="00DB4CBF">
      <w:pPr>
        <w:tabs>
          <w:tab w:val="left" w:pos="426"/>
        </w:tabs>
        <w:rPr>
          <w:rFonts w:ascii="Arial" w:hAnsi="Arial" w:cs="Arial"/>
          <w:sz w:val="24"/>
          <w:szCs w:val="24"/>
          <w:lang w:eastAsia="en-GB"/>
        </w:rPr>
      </w:pPr>
    </w:p>
    <w:p w14:paraId="65BD7548" w14:textId="77777777" w:rsidR="00DB4CBF" w:rsidRPr="00527E17" w:rsidRDefault="00DB4CBF" w:rsidP="000A5F2F">
      <w:pPr>
        <w:tabs>
          <w:tab w:val="left" w:pos="426"/>
        </w:tabs>
        <w:spacing w:line="276" w:lineRule="auto"/>
        <w:rPr>
          <w:rFonts w:ascii="Arial" w:hAnsi="Arial" w:cs="Arial"/>
          <w:b/>
          <w:color w:val="000000"/>
          <w:sz w:val="24"/>
          <w:szCs w:val="24"/>
        </w:rPr>
      </w:pPr>
      <w:r w:rsidRPr="00527E17">
        <w:rPr>
          <w:rFonts w:ascii="Arial" w:hAnsi="Arial" w:cs="Arial"/>
          <w:b/>
          <w:sz w:val="24"/>
          <w:szCs w:val="24"/>
          <w:lang w:eastAsia="en-GB"/>
        </w:rPr>
        <w:t>Approaches to</w:t>
      </w:r>
      <w:r w:rsidR="007D204F">
        <w:rPr>
          <w:rFonts w:ascii="Arial" w:hAnsi="Arial" w:cs="Arial"/>
          <w:b/>
          <w:color w:val="000000"/>
          <w:sz w:val="24"/>
          <w:szCs w:val="24"/>
        </w:rPr>
        <w:t xml:space="preserve"> Assessment</w:t>
      </w:r>
    </w:p>
    <w:p w14:paraId="30494A76" w14:textId="77777777" w:rsidR="00DB4CBF" w:rsidRPr="006F77AD" w:rsidRDefault="00DB4CBF" w:rsidP="00DB4CBF">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w:t>
      </w:r>
      <w:r>
        <w:rPr>
          <w:rFonts w:ascii="Arial" w:hAnsi="Arial" w:cs="Arial"/>
          <w:sz w:val="24"/>
          <w:szCs w:val="24"/>
          <w:lang w:eastAsia="en-GB"/>
        </w:rPr>
        <w:t xml:space="preserve">gathering </w:t>
      </w:r>
      <w:r w:rsidRPr="006F77AD">
        <w:rPr>
          <w:rFonts w:ascii="Arial" w:hAnsi="Arial" w:cs="Arial"/>
          <w:sz w:val="24"/>
          <w:szCs w:val="24"/>
          <w:lang w:eastAsia="en-GB"/>
        </w:rPr>
        <w:t xml:space="preserve">assessment evidence include: </w:t>
      </w:r>
    </w:p>
    <w:p w14:paraId="06BA5BA6"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 xml:space="preserve">collection of research data using a variety of resources eg. internet, library, film media, newspapers, field trips </w:t>
      </w:r>
    </w:p>
    <w:p w14:paraId="365AAD6C" w14:textId="77777777" w:rsidR="00DB4CBF" w:rsidRPr="000A5F2F" w:rsidRDefault="007D204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p</w:t>
      </w:r>
      <w:r w:rsidR="00DB4CBF">
        <w:rPr>
          <w:rFonts w:ascii="Arial" w:hAnsi="Arial" w:cs="Arial"/>
          <w:sz w:val="24"/>
          <w:szCs w:val="24"/>
          <w:lang w:eastAsia="en-GB"/>
        </w:rPr>
        <w:t xml:space="preserve">resentation of evidence could be </w:t>
      </w:r>
      <w:r w:rsidR="00F17510">
        <w:rPr>
          <w:rFonts w:ascii="Arial" w:hAnsi="Arial" w:cs="Arial"/>
          <w:sz w:val="24"/>
          <w:szCs w:val="24"/>
          <w:lang w:eastAsia="en-GB"/>
        </w:rPr>
        <w:t>via</w:t>
      </w:r>
      <w:r w:rsidR="00DB4CBF">
        <w:rPr>
          <w:rFonts w:ascii="Arial" w:hAnsi="Arial" w:cs="Arial"/>
          <w:sz w:val="24"/>
          <w:szCs w:val="24"/>
          <w:lang w:eastAsia="en-GB"/>
        </w:rPr>
        <w:t xml:space="preserve"> </w:t>
      </w:r>
      <w:r w:rsidR="00F17510">
        <w:rPr>
          <w:rFonts w:ascii="Arial" w:hAnsi="Arial" w:cs="Arial"/>
          <w:sz w:val="24"/>
          <w:szCs w:val="24"/>
          <w:lang w:eastAsia="en-GB"/>
        </w:rPr>
        <w:t>digital media and/or oral presentations</w:t>
      </w:r>
      <w:r w:rsidR="00DB4CBF">
        <w:rPr>
          <w:rFonts w:ascii="Arial" w:hAnsi="Arial" w:cs="Arial"/>
          <w:sz w:val="24"/>
          <w:szCs w:val="24"/>
          <w:lang w:eastAsia="en-GB"/>
        </w:rPr>
        <w:t xml:space="preserve">, </w:t>
      </w:r>
      <w:r w:rsidR="00F17510">
        <w:rPr>
          <w:rFonts w:ascii="Arial" w:hAnsi="Arial" w:cs="Arial"/>
          <w:sz w:val="24"/>
          <w:szCs w:val="24"/>
          <w:lang w:eastAsia="en-GB"/>
        </w:rPr>
        <w:t xml:space="preserve">a </w:t>
      </w:r>
      <w:r w:rsidR="00DB4CBF">
        <w:rPr>
          <w:rFonts w:ascii="Arial" w:hAnsi="Arial" w:cs="Arial"/>
          <w:sz w:val="24"/>
          <w:szCs w:val="24"/>
          <w:lang w:eastAsia="en-GB"/>
        </w:rPr>
        <w:t>project</w:t>
      </w:r>
      <w:r w:rsidR="00F17510">
        <w:rPr>
          <w:rFonts w:ascii="Arial" w:hAnsi="Arial" w:cs="Arial"/>
          <w:sz w:val="24"/>
          <w:szCs w:val="24"/>
          <w:lang w:eastAsia="en-GB"/>
        </w:rPr>
        <w:t xml:space="preserve"> activity</w:t>
      </w:r>
      <w:r w:rsidR="00DB4CBF">
        <w:rPr>
          <w:rFonts w:ascii="Arial" w:hAnsi="Arial" w:cs="Arial"/>
          <w:sz w:val="24"/>
          <w:szCs w:val="24"/>
          <w:lang w:eastAsia="en-GB"/>
        </w:rPr>
        <w:t xml:space="preserve">, </w:t>
      </w:r>
      <w:r w:rsidR="00F17510">
        <w:rPr>
          <w:rFonts w:ascii="Arial" w:hAnsi="Arial" w:cs="Arial"/>
          <w:sz w:val="24"/>
          <w:szCs w:val="24"/>
          <w:lang w:eastAsia="en-GB"/>
        </w:rPr>
        <w:t xml:space="preserve">or </w:t>
      </w:r>
      <w:r w:rsidR="00254276">
        <w:rPr>
          <w:rFonts w:ascii="Arial" w:hAnsi="Arial" w:cs="Arial"/>
          <w:sz w:val="24"/>
          <w:szCs w:val="24"/>
          <w:lang w:eastAsia="en-GB"/>
        </w:rPr>
        <w:t xml:space="preserve">for a specific purpose such as a </w:t>
      </w:r>
      <w:r w:rsidR="00DB4CBF">
        <w:rPr>
          <w:rFonts w:ascii="Arial" w:hAnsi="Arial" w:cs="Arial"/>
          <w:sz w:val="24"/>
          <w:szCs w:val="24"/>
          <w:lang w:eastAsia="en-GB"/>
        </w:rPr>
        <w:t>letter to the editor.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B4CBF" w:rsidRPr="00BA66CF" w14:paraId="144B264D" w14:textId="77777777">
        <w:tc>
          <w:tcPr>
            <w:tcW w:w="4077" w:type="dxa"/>
            <w:vAlign w:val="center"/>
          </w:tcPr>
          <w:p w14:paraId="4FBBD1F7"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lastRenderedPageBreak/>
              <w:t>Achievement Standard Number</w:t>
            </w:r>
          </w:p>
        </w:tc>
        <w:tc>
          <w:tcPr>
            <w:tcW w:w="5776" w:type="dxa"/>
            <w:vAlign w:val="center"/>
          </w:tcPr>
          <w:p w14:paraId="7372C060" w14:textId="77777777" w:rsidR="00DB4CBF" w:rsidRPr="00BA66CF" w:rsidRDefault="007D204F" w:rsidP="00DB4CBF">
            <w:pPr>
              <w:tabs>
                <w:tab w:val="left" w:pos="1665"/>
              </w:tabs>
              <w:spacing w:before="80" w:after="80"/>
              <w:rPr>
                <w:rFonts w:ascii="Arial" w:hAnsi="Arial" w:cs="Arial"/>
                <w:b/>
                <w:sz w:val="24"/>
                <w:szCs w:val="24"/>
              </w:rPr>
            </w:pPr>
            <w:r>
              <w:rPr>
                <w:rFonts w:ascii="Arial" w:hAnsi="Arial" w:cs="Arial"/>
                <w:b/>
                <w:sz w:val="24"/>
                <w:szCs w:val="24"/>
              </w:rPr>
              <w:t xml:space="preserve">91011 Geography 1.5 </w:t>
            </w:r>
          </w:p>
        </w:tc>
      </w:tr>
      <w:tr w:rsidR="00DB4CBF" w:rsidRPr="00BA66CF" w14:paraId="32E6D77E" w14:textId="77777777">
        <w:tc>
          <w:tcPr>
            <w:tcW w:w="4077" w:type="dxa"/>
            <w:vAlign w:val="center"/>
          </w:tcPr>
          <w:p w14:paraId="22092287"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Title</w:t>
            </w:r>
          </w:p>
        </w:tc>
        <w:tc>
          <w:tcPr>
            <w:tcW w:w="5776" w:type="dxa"/>
            <w:vAlign w:val="center"/>
          </w:tcPr>
          <w:p w14:paraId="537E649E"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rPr>
              <w:t>Conduct geographic research, with direction</w:t>
            </w:r>
          </w:p>
        </w:tc>
      </w:tr>
      <w:tr w:rsidR="00DB4CBF" w:rsidRPr="00BA66CF" w14:paraId="1A5681A8" w14:textId="77777777">
        <w:tc>
          <w:tcPr>
            <w:tcW w:w="4077" w:type="dxa"/>
            <w:vAlign w:val="center"/>
          </w:tcPr>
          <w:p w14:paraId="5CE5CB4C"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Number of Credits</w:t>
            </w:r>
          </w:p>
        </w:tc>
        <w:tc>
          <w:tcPr>
            <w:tcW w:w="5776" w:type="dxa"/>
            <w:vAlign w:val="center"/>
          </w:tcPr>
          <w:p w14:paraId="76B50A3B"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4</w:t>
            </w:r>
          </w:p>
        </w:tc>
      </w:tr>
      <w:tr w:rsidR="00DB4CBF" w:rsidRPr="00BA66CF" w14:paraId="0BB04D44" w14:textId="77777777">
        <w:tc>
          <w:tcPr>
            <w:tcW w:w="4077" w:type="dxa"/>
            <w:vAlign w:val="center"/>
          </w:tcPr>
          <w:p w14:paraId="03B8C634"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Version</w:t>
            </w:r>
          </w:p>
        </w:tc>
        <w:tc>
          <w:tcPr>
            <w:tcW w:w="5776" w:type="dxa"/>
            <w:vAlign w:val="center"/>
          </w:tcPr>
          <w:p w14:paraId="629866E5" w14:textId="77777777" w:rsidR="00DB4CBF" w:rsidRPr="00BA66CF" w:rsidRDefault="002D0B0F" w:rsidP="00DB4CBF">
            <w:pPr>
              <w:tabs>
                <w:tab w:val="left" w:pos="1665"/>
              </w:tabs>
              <w:spacing w:before="80" w:after="80"/>
              <w:rPr>
                <w:rFonts w:ascii="Arial" w:hAnsi="Arial" w:cs="Arial"/>
                <w:sz w:val="24"/>
                <w:szCs w:val="24"/>
              </w:rPr>
            </w:pPr>
            <w:r>
              <w:rPr>
                <w:rFonts w:ascii="Arial" w:hAnsi="Arial" w:cs="Arial"/>
                <w:sz w:val="24"/>
                <w:szCs w:val="24"/>
              </w:rPr>
              <w:t>3</w:t>
            </w:r>
          </w:p>
        </w:tc>
      </w:tr>
    </w:tbl>
    <w:p w14:paraId="0590D6AA" w14:textId="77777777" w:rsidR="00DB4CBF" w:rsidRPr="006F77AD" w:rsidRDefault="00DB4CBF" w:rsidP="00DB4CBF">
      <w:pPr>
        <w:keepLines/>
        <w:rPr>
          <w:rFonts w:ascii="Arial" w:hAnsi="Arial" w:cs="Arial"/>
          <w:sz w:val="24"/>
          <w:szCs w:val="24"/>
          <w:lang w:eastAsia="en-GB"/>
        </w:rPr>
      </w:pPr>
    </w:p>
    <w:p w14:paraId="2087EAA3" w14:textId="77777777" w:rsidR="00DB4CBF" w:rsidRDefault="00375326" w:rsidP="00DB4CBF">
      <w:pPr>
        <w:rPr>
          <w:rFonts w:ascii="Arial" w:hAnsi="Arial" w:cs="Arial"/>
          <w:sz w:val="24"/>
          <w:szCs w:val="24"/>
        </w:rPr>
      </w:pPr>
      <w:r>
        <w:rPr>
          <w:rFonts w:ascii="Arial" w:hAnsi="Arial" w:cs="Arial"/>
          <w:sz w:val="24"/>
          <w:szCs w:val="24"/>
          <w:lang w:eastAsia="en-GB"/>
        </w:rPr>
        <w:t>Students</w:t>
      </w:r>
      <w:r w:rsidR="00DB4CBF" w:rsidRPr="006F77AD">
        <w:rPr>
          <w:rFonts w:ascii="Arial" w:hAnsi="Arial" w:cs="Arial"/>
          <w:sz w:val="24"/>
          <w:szCs w:val="24"/>
          <w:lang w:eastAsia="en-GB"/>
        </w:rPr>
        <w:t xml:space="preserve"> should </w:t>
      </w:r>
      <w:r w:rsidR="00DB4CBF">
        <w:rPr>
          <w:rFonts w:ascii="Arial" w:hAnsi="Arial" w:cs="Arial"/>
          <w:sz w:val="24"/>
          <w:szCs w:val="24"/>
          <w:lang w:eastAsia="en-GB"/>
        </w:rPr>
        <w:t xml:space="preserve">demonstrate understanding and application of </w:t>
      </w:r>
      <w:r w:rsidR="00DB4CBF">
        <w:rPr>
          <w:rFonts w:ascii="Arial" w:hAnsi="Arial" w:cs="Arial"/>
          <w:sz w:val="24"/>
          <w:szCs w:val="24"/>
        </w:rPr>
        <w:t>the</w:t>
      </w:r>
      <w:r w:rsidR="00DB4CBF" w:rsidRPr="000A0138">
        <w:rPr>
          <w:rFonts w:ascii="Arial" w:hAnsi="Arial" w:cs="Arial"/>
          <w:sz w:val="24"/>
          <w:szCs w:val="24"/>
        </w:rPr>
        <w:t xml:space="preserve"> </w:t>
      </w:r>
      <w:r w:rsidR="00DB4CBF">
        <w:rPr>
          <w:rFonts w:ascii="Arial" w:hAnsi="Arial" w:cs="Arial"/>
          <w:sz w:val="24"/>
          <w:szCs w:val="24"/>
        </w:rPr>
        <w:t xml:space="preserve">geographic </w:t>
      </w:r>
      <w:r w:rsidR="00DB4CBF" w:rsidRPr="000A0138">
        <w:rPr>
          <w:rFonts w:ascii="Arial" w:hAnsi="Arial" w:cs="Arial"/>
          <w:sz w:val="24"/>
          <w:szCs w:val="24"/>
        </w:rPr>
        <w:t>research</w:t>
      </w:r>
      <w:r w:rsidR="00DB4CBF">
        <w:rPr>
          <w:rFonts w:ascii="Arial" w:hAnsi="Arial" w:cs="Arial"/>
          <w:sz w:val="24"/>
          <w:szCs w:val="24"/>
        </w:rPr>
        <w:t xml:space="preserve"> process.  The research topic and aim(s) should be provided by the teacher and direction given for the research procedures.</w:t>
      </w:r>
    </w:p>
    <w:p w14:paraId="19412F82" w14:textId="77777777" w:rsidR="00DB4CBF" w:rsidRDefault="00DB4CBF" w:rsidP="00DB4CBF"/>
    <w:p w14:paraId="74C83BDB" w14:textId="77777777" w:rsidR="00DB4CBF" w:rsidRDefault="00DB4CBF" w:rsidP="00DB4CBF">
      <w:pPr>
        <w:rPr>
          <w:rFonts w:ascii="Arial" w:hAnsi="Arial" w:cs="Arial"/>
          <w:sz w:val="24"/>
          <w:szCs w:val="24"/>
          <w:lang w:eastAsia="en-GB"/>
        </w:rPr>
      </w:pPr>
      <w:r w:rsidRPr="006F77AD">
        <w:rPr>
          <w:rFonts w:ascii="Arial" w:hAnsi="Arial" w:cs="Arial"/>
          <w:sz w:val="24"/>
          <w:szCs w:val="24"/>
          <w:lang w:eastAsia="en-GB"/>
        </w:rPr>
        <w:t xml:space="preserve">Assessment evidence should be collected from </w:t>
      </w:r>
      <w:r w:rsidR="00375326">
        <w:rPr>
          <w:rFonts w:ascii="Arial" w:hAnsi="Arial" w:cs="Arial"/>
          <w:sz w:val="24"/>
          <w:szCs w:val="24"/>
          <w:lang w:eastAsia="en-GB"/>
        </w:rPr>
        <w:t>students</w:t>
      </w:r>
      <w:r w:rsidRPr="006F77AD">
        <w:rPr>
          <w:rFonts w:ascii="Arial" w:hAnsi="Arial" w:cs="Arial"/>
          <w:sz w:val="24"/>
          <w:szCs w:val="24"/>
          <w:lang w:eastAsia="en-GB"/>
        </w:rPr>
        <w:t xml:space="preserve"> after the relevant teaching and learning has occurred</w:t>
      </w:r>
      <w:r>
        <w:rPr>
          <w:rFonts w:ascii="Arial" w:hAnsi="Arial" w:cs="Arial"/>
          <w:sz w:val="24"/>
          <w:szCs w:val="24"/>
          <w:lang w:eastAsia="en-GB"/>
        </w:rPr>
        <w:t>.</w:t>
      </w:r>
      <w:r w:rsidRPr="006F77AD">
        <w:rPr>
          <w:rFonts w:ascii="Arial" w:hAnsi="Arial" w:cs="Arial"/>
          <w:sz w:val="24"/>
          <w:szCs w:val="24"/>
          <w:lang w:eastAsia="en-GB"/>
        </w:rPr>
        <w:t xml:space="preserve">  If possible, the assessment methods used should not interfere unduly with learning. This approach allows for a variety of teaching and learning experiences to be used as the basis for collecting assessment evidence and provides opportunities for key competencies to be woven into teaching programmes.</w:t>
      </w:r>
    </w:p>
    <w:p w14:paraId="40AD3226" w14:textId="77777777" w:rsidR="00DB4CBF" w:rsidRPr="006F77AD" w:rsidRDefault="00DB4CBF" w:rsidP="00DB4CBF">
      <w:pPr>
        <w:tabs>
          <w:tab w:val="left" w:pos="1136"/>
        </w:tabs>
        <w:rPr>
          <w:rFonts w:ascii="Arial" w:hAnsi="Arial" w:cs="Arial"/>
          <w:sz w:val="24"/>
          <w:szCs w:val="24"/>
          <w:lang w:eastAsia="en-GB"/>
        </w:rPr>
      </w:pPr>
    </w:p>
    <w:p w14:paraId="4F69C3BB" w14:textId="77777777" w:rsidR="000A5F2F" w:rsidRDefault="00DB4CBF" w:rsidP="000A5F2F">
      <w:pPr>
        <w:jc w:val="both"/>
        <w:rPr>
          <w:rFonts w:ascii="Arial" w:hAnsi="Arial" w:cs="Arial"/>
          <w:sz w:val="24"/>
          <w:szCs w:val="24"/>
        </w:rPr>
      </w:pPr>
      <w:r w:rsidRPr="006F77AD">
        <w:rPr>
          <w:rFonts w:ascii="Arial" w:hAnsi="Arial" w:cs="Arial"/>
          <w:sz w:val="24"/>
          <w:szCs w:val="24"/>
          <w:lang w:eastAsia="en-GB"/>
        </w:rPr>
        <w:t xml:space="preserve">Information collected </w:t>
      </w:r>
      <w:r>
        <w:rPr>
          <w:rFonts w:ascii="Arial" w:hAnsi="Arial" w:cs="Arial"/>
          <w:sz w:val="24"/>
          <w:szCs w:val="24"/>
          <w:lang w:eastAsia="en-GB"/>
        </w:rPr>
        <w:t>must</w:t>
      </w:r>
      <w:r w:rsidRPr="006F77AD">
        <w:rPr>
          <w:rFonts w:ascii="Arial" w:hAnsi="Arial" w:cs="Arial"/>
          <w:sz w:val="24"/>
          <w:szCs w:val="24"/>
          <w:lang w:eastAsia="en-GB"/>
        </w:rPr>
        <w:t xml:space="preserve"> include primary data </w:t>
      </w:r>
      <w:r>
        <w:rPr>
          <w:rFonts w:ascii="Arial" w:hAnsi="Arial" w:cs="Arial"/>
          <w:sz w:val="24"/>
          <w:szCs w:val="24"/>
          <w:lang w:eastAsia="en-GB"/>
        </w:rPr>
        <w:t xml:space="preserve">from the field. This involves out of the classroom data collection such as from around the school, the local area and places further afield. Secondary data may also be included but the main focus should be on the primary data collected. </w:t>
      </w:r>
      <w:r w:rsidR="000A5F2F">
        <w:rPr>
          <w:rFonts w:ascii="Arial" w:hAnsi="Arial" w:cs="Arial"/>
          <w:sz w:val="24"/>
          <w:szCs w:val="24"/>
        </w:rPr>
        <w:t xml:space="preserve">Where a group approach is used the teacher needs to ensure that there is evidence that each student has met all aspects of the standard. </w:t>
      </w:r>
    </w:p>
    <w:p w14:paraId="2786B44D" w14:textId="77777777" w:rsidR="00DB4CBF" w:rsidRDefault="00DB4CBF" w:rsidP="00DB4CBF">
      <w:pPr>
        <w:tabs>
          <w:tab w:val="left" w:pos="1136"/>
        </w:tabs>
        <w:rPr>
          <w:rFonts w:ascii="Arial" w:hAnsi="Arial" w:cs="Arial"/>
          <w:sz w:val="24"/>
          <w:szCs w:val="24"/>
          <w:lang w:eastAsia="en-GB"/>
        </w:rPr>
      </w:pPr>
    </w:p>
    <w:p w14:paraId="75BFBFDE" w14:textId="77777777" w:rsidR="00DB4CBF" w:rsidRPr="00FF61C5" w:rsidRDefault="00375326" w:rsidP="00DB4CBF">
      <w:pPr>
        <w:tabs>
          <w:tab w:val="left" w:pos="284"/>
        </w:tabs>
        <w:suppressAutoHyphens w:val="0"/>
        <w:rPr>
          <w:rFonts w:ascii="Arial" w:hAnsi="Arial" w:cs="Arial"/>
          <w:sz w:val="24"/>
          <w:szCs w:val="24"/>
          <w:lang w:eastAsia="en-GB"/>
        </w:rPr>
      </w:pPr>
      <w:r>
        <w:rPr>
          <w:rFonts w:ascii="Arial" w:hAnsi="Arial" w:cs="Arial"/>
          <w:sz w:val="24"/>
          <w:szCs w:val="24"/>
          <w:lang w:eastAsia="en-GB"/>
        </w:rPr>
        <w:t>Students</w:t>
      </w:r>
      <w:r w:rsidR="00DB4CBF" w:rsidRPr="00FF61C5">
        <w:rPr>
          <w:rFonts w:ascii="Arial" w:hAnsi="Arial" w:cs="Arial"/>
          <w:sz w:val="24"/>
          <w:szCs w:val="24"/>
          <w:lang w:eastAsia="en-GB"/>
        </w:rPr>
        <w:t xml:space="preserve"> can use geo-spatial techniques such as Google Earth or GIS to illustrate the location of the research, to display results and conclusions of the research process but this is not essential.</w:t>
      </w:r>
    </w:p>
    <w:p w14:paraId="583095F1" w14:textId="77777777" w:rsidR="00DB4CBF" w:rsidRDefault="00DB4CBF" w:rsidP="00DB4CBF">
      <w:pPr>
        <w:tabs>
          <w:tab w:val="left" w:pos="1136"/>
        </w:tabs>
        <w:rPr>
          <w:rFonts w:ascii="Arial" w:hAnsi="Arial" w:cs="Arial"/>
          <w:sz w:val="24"/>
          <w:szCs w:val="24"/>
          <w:lang w:eastAsia="en-GB"/>
        </w:rPr>
      </w:pPr>
    </w:p>
    <w:p w14:paraId="5AF526C6" w14:textId="77777777" w:rsidR="00DB4CBF" w:rsidRPr="00527E17" w:rsidRDefault="00DB4CBF" w:rsidP="000A5F2F">
      <w:pPr>
        <w:tabs>
          <w:tab w:val="left" w:pos="426"/>
        </w:tabs>
        <w:spacing w:line="276" w:lineRule="auto"/>
        <w:rPr>
          <w:rFonts w:ascii="Arial" w:hAnsi="Arial" w:cs="Arial"/>
          <w:b/>
          <w:color w:val="000000"/>
          <w:sz w:val="24"/>
          <w:szCs w:val="24"/>
        </w:rPr>
      </w:pPr>
      <w:r w:rsidRPr="00527E17">
        <w:rPr>
          <w:rFonts w:ascii="Arial" w:hAnsi="Arial" w:cs="Arial"/>
          <w:b/>
          <w:sz w:val="24"/>
          <w:szCs w:val="24"/>
          <w:lang w:eastAsia="en-GB"/>
        </w:rPr>
        <w:t>Approaches to</w:t>
      </w:r>
      <w:r w:rsidR="007D204F">
        <w:rPr>
          <w:rFonts w:ascii="Arial" w:hAnsi="Arial" w:cs="Arial"/>
          <w:b/>
          <w:color w:val="000000"/>
          <w:sz w:val="24"/>
          <w:szCs w:val="24"/>
        </w:rPr>
        <w:t xml:space="preserve"> Assessment</w:t>
      </w:r>
    </w:p>
    <w:p w14:paraId="09DD6D2C" w14:textId="77777777" w:rsidR="00DB4CBF" w:rsidRPr="006F77AD" w:rsidRDefault="00DB4CBF" w:rsidP="00DB4CBF">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w:t>
      </w:r>
      <w:r>
        <w:rPr>
          <w:rFonts w:ascii="Arial" w:hAnsi="Arial" w:cs="Arial"/>
          <w:sz w:val="24"/>
          <w:szCs w:val="24"/>
          <w:lang w:eastAsia="en-GB"/>
        </w:rPr>
        <w:t xml:space="preserve">gathering </w:t>
      </w:r>
      <w:r w:rsidRPr="006F77AD">
        <w:rPr>
          <w:rFonts w:ascii="Arial" w:hAnsi="Arial" w:cs="Arial"/>
          <w:sz w:val="24"/>
          <w:szCs w:val="24"/>
          <w:lang w:eastAsia="en-GB"/>
        </w:rPr>
        <w:t xml:space="preserve">assessment evidence include: </w:t>
      </w:r>
    </w:p>
    <w:p w14:paraId="0EB1F266"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a single field trip</w:t>
      </w:r>
    </w:p>
    <w:p w14:paraId="5BACFC7C" w14:textId="77777777" w:rsidR="00DB4CBF" w:rsidRPr="006F77AD"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collection in the field over several days</w:t>
      </w:r>
    </w:p>
    <w:p w14:paraId="165EFB30" w14:textId="77777777" w:rsidR="00DB4CBF" w:rsidRDefault="007D204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p</w:t>
      </w:r>
      <w:r w:rsidR="00DB4CBF">
        <w:rPr>
          <w:rFonts w:ascii="Arial" w:hAnsi="Arial" w:cs="Arial"/>
          <w:sz w:val="24"/>
          <w:szCs w:val="24"/>
          <w:lang w:eastAsia="en-GB"/>
        </w:rPr>
        <w:t xml:space="preserve">resentation of evidence could be in the form of </w:t>
      </w:r>
      <w:r w:rsidR="00B65AFC">
        <w:rPr>
          <w:rFonts w:ascii="Arial" w:hAnsi="Arial" w:cs="Arial"/>
          <w:sz w:val="24"/>
          <w:szCs w:val="24"/>
          <w:lang w:eastAsia="en-GB"/>
        </w:rPr>
        <w:t>visual media</w:t>
      </w:r>
      <w:r w:rsidR="00DB4CBF">
        <w:rPr>
          <w:rFonts w:ascii="Arial" w:hAnsi="Arial" w:cs="Arial"/>
          <w:sz w:val="24"/>
          <w:szCs w:val="24"/>
          <w:lang w:eastAsia="en-GB"/>
        </w:rPr>
        <w:t>, ora</w:t>
      </w:r>
      <w:r>
        <w:rPr>
          <w:rFonts w:ascii="Arial" w:hAnsi="Arial" w:cs="Arial"/>
          <w:sz w:val="24"/>
          <w:szCs w:val="24"/>
          <w:lang w:eastAsia="en-GB"/>
        </w:rPr>
        <w:t>l, power points, blog, project</w:t>
      </w:r>
    </w:p>
    <w:p w14:paraId="54D7279E" w14:textId="77777777" w:rsidR="00DB4CBF" w:rsidRPr="006F77AD"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presentation of evidence can be done both within and outside the classroom</w:t>
      </w:r>
      <w:r w:rsidR="007D204F">
        <w:rPr>
          <w:rFonts w:ascii="Arial" w:hAnsi="Arial" w:cs="Arial"/>
          <w:sz w:val="24"/>
          <w:szCs w:val="24"/>
          <w:lang w:eastAsia="en-GB"/>
        </w:rPr>
        <w:t>.</w:t>
      </w:r>
    </w:p>
    <w:p w14:paraId="5D17C7AA" w14:textId="77777777" w:rsidR="00DB4CBF" w:rsidRDefault="00DB4CBF" w:rsidP="00DB4CBF">
      <w:pPr>
        <w:rPr>
          <w:rFonts w:ascii="Arial" w:hAnsi="Arial" w:cs="Arial"/>
          <w:sz w:val="24"/>
          <w:szCs w:val="24"/>
        </w:rPr>
      </w:pPr>
    </w:p>
    <w:p w14:paraId="7453BAD8" w14:textId="77777777" w:rsidR="00DB4CBF" w:rsidRPr="00196D83" w:rsidRDefault="00DB4CBF" w:rsidP="00DB4CB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B4CBF" w:rsidRPr="00BA66CF" w14:paraId="2F36D8E7" w14:textId="77777777">
        <w:tc>
          <w:tcPr>
            <w:tcW w:w="4077" w:type="dxa"/>
            <w:vAlign w:val="center"/>
          </w:tcPr>
          <w:p w14:paraId="4B33D47F"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Achievement Standard Number</w:t>
            </w:r>
          </w:p>
        </w:tc>
        <w:tc>
          <w:tcPr>
            <w:tcW w:w="5776" w:type="dxa"/>
            <w:vAlign w:val="center"/>
          </w:tcPr>
          <w:p w14:paraId="1E6BF8DC" w14:textId="77777777" w:rsidR="00DB4CBF" w:rsidRPr="00BA66CF" w:rsidRDefault="007D204F" w:rsidP="00DB4CBF">
            <w:pPr>
              <w:tabs>
                <w:tab w:val="left" w:pos="1665"/>
              </w:tabs>
              <w:spacing w:before="80" w:after="80"/>
              <w:rPr>
                <w:rFonts w:ascii="Arial" w:hAnsi="Arial" w:cs="Arial"/>
                <w:b/>
                <w:sz w:val="24"/>
                <w:szCs w:val="24"/>
              </w:rPr>
            </w:pPr>
            <w:r>
              <w:rPr>
                <w:rFonts w:ascii="Arial" w:hAnsi="Arial" w:cs="Arial"/>
                <w:b/>
                <w:sz w:val="24"/>
                <w:szCs w:val="24"/>
              </w:rPr>
              <w:t xml:space="preserve">91012 Geography 1.6 </w:t>
            </w:r>
          </w:p>
        </w:tc>
      </w:tr>
      <w:tr w:rsidR="00DB4CBF" w:rsidRPr="00BA66CF" w14:paraId="1286A6CA" w14:textId="77777777">
        <w:tc>
          <w:tcPr>
            <w:tcW w:w="4077" w:type="dxa"/>
            <w:vAlign w:val="center"/>
          </w:tcPr>
          <w:p w14:paraId="662BEC9C"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Title</w:t>
            </w:r>
          </w:p>
        </w:tc>
        <w:tc>
          <w:tcPr>
            <w:tcW w:w="5776" w:type="dxa"/>
            <w:vAlign w:val="center"/>
          </w:tcPr>
          <w:p w14:paraId="3E20FC95" w14:textId="77777777" w:rsidR="00DB4CBF" w:rsidRPr="00BA66CF" w:rsidRDefault="00DB4CBF" w:rsidP="00DB4CBF">
            <w:pPr>
              <w:tabs>
                <w:tab w:val="left" w:pos="1665"/>
              </w:tabs>
              <w:spacing w:before="80" w:after="80"/>
              <w:rPr>
                <w:rFonts w:ascii="Arial" w:hAnsi="Arial" w:cs="Arial"/>
                <w:sz w:val="24"/>
                <w:szCs w:val="24"/>
              </w:rPr>
            </w:pPr>
            <w:r w:rsidRPr="00BA66CF" w:rsidDel="00F84ECD">
              <w:rPr>
                <w:rFonts w:ascii="Arial" w:hAnsi="Arial" w:cs="Arial"/>
                <w:sz w:val="24"/>
              </w:rPr>
              <w:t>Describe</w:t>
            </w:r>
            <w:r w:rsidRPr="00BA66CF">
              <w:rPr>
                <w:rFonts w:ascii="Arial" w:hAnsi="Arial" w:cs="Arial"/>
                <w:sz w:val="24"/>
              </w:rPr>
              <w:t xml:space="preserve"> aspects of a contemporary </w:t>
            </w:r>
            <w:smartTag w:uri="urn:schemas-microsoft-com:office:smarttags" w:element="place">
              <w:smartTag w:uri="urn:schemas-microsoft-com:office:smarttags" w:element="country-region">
                <w:r w:rsidR="00B376D4">
                  <w:rPr>
                    <w:rFonts w:ascii="Arial" w:hAnsi="Arial" w:cs="Arial"/>
                    <w:sz w:val="24"/>
                  </w:rPr>
                  <w:t>N</w:t>
                </w:r>
                <w:r w:rsidR="007D204F">
                  <w:rPr>
                    <w:rFonts w:ascii="Arial" w:hAnsi="Arial" w:cs="Arial"/>
                    <w:sz w:val="24"/>
                  </w:rPr>
                  <w:t>ew Zealand</w:t>
                </w:r>
              </w:smartTag>
            </w:smartTag>
            <w:r w:rsidR="007D204F">
              <w:rPr>
                <w:rFonts w:ascii="Arial" w:hAnsi="Arial" w:cs="Arial"/>
                <w:sz w:val="24"/>
              </w:rPr>
              <w:t xml:space="preserve"> </w:t>
            </w:r>
            <w:r w:rsidRPr="00BA66CF">
              <w:rPr>
                <w:rFonts w:ascii="Arial" w:hAnsi="Arial" w:cs="Arial"/>
                <w:sz w:val="24"/>
              </w:rPr>
              <w:t>geographic issue</w:t>
            </w:r>
          </w:p>
        </w:tc>
      </w:tr>
      <w:tr w:rsidR="00DB4CBF" w:rsidRPr="00BA66CF" w14:paraId="0F30698A" w14:textId="77777777">
        <w:tc>
          <w:tcPr>
            <w:tcW w:w="4077" w:type="dxa"/>
            <w:vAlign w:val="center"/>
          </w:tcPr>
          <w:p w14:paraId="52B951DF"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Number of Credits</w:t>
            </w:r>
          </w:p>
        </w:tc>
        <w:tc>
          <w:tcPr>
            <w:tcW w:w="5776" w:type="dxa"/>
            <w:vAlign w:val="center"/>
          </w:tcPr>
          <w:p w14:paraId="2A86C496"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3</w:t>
            </w:r>
          </w:p>
        </w:tc>
      </w:tr>
      <w:tr w:rsidR="00DB4CBF" w:rsidRPr="00BA66CF" w14:paraId="1B2C89ED" w14:textId="77777777">
        <w:tc>
          <w:tcPr>
            <w:tcW w:w="4077" w:type="dxa"/>
            <w:vAlign w:val="center"/>
          </w:tcPr>
          <w:p w14:paraId="4F4D8BB4"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Version</w:t>
            </w:r>
          </w:p>
        </w:tc>
        <w:tc>
          <w:tcPr>
            <w:tcW w:w="5776" w:type="dxa"/>
            <w:vAlign w:val="center"/>
          </w:tcPr>
          <w:p w14:paraId="6CF5578C" w14:textId="77777777" w:rsidR="00DB4CBF" w:rsidRPr="00BA66CF" w:rsidRDefault="002D0B0F" w:rsidP="00DB4CBF">
            <w:pPr>
              <w:tabs>
                <w:tab w:val="left" w:pos="1665"/>
              </w:tabs>
              <w:spacing w:before="80" w:after="80"/>
              <w:rPr>
                <w:rFonts w:ascii="Arial" w:hAnsi="Arial" w:cs="Arial"/>
                <w:sz w:val="24"/>
                <w:szCs w:val="24"/>
              </w:rPr>
            </w:pPr>
            <w:r>
              <w:rPr>
                <w:rFonts w:ascii="Arial" w:hAnsi="Arial" w:cs="Arial"/>
                <w:sz w:val="24"/>
                <w:szCs w:val="24"/>
              </w:rPr>
              <w:t>2</w:t>
            </w:r>
          </w:p>
        </w:tc>
      </w:tr>
    </w:tbl>
    <w:p w14:paraId="16B40A83" w14:textId="77777777" w:rsidR="00DB4CBF" w:rsidRDefault="00DB4CBF" w:rsidP="00DB4CBF">
      <w:pPr>
        <w:tabs>
          <w:tab w:val="left" w:pos="1665"/>
        </w:tabs>
        <w:rPr>
          <w:rFonts w:ascii="Arial" w:hAnsi="Arial" w:cs="Arial"/>
          <w:sz w:val="24"/>
          <w:szCs w:val="24"/>
        </w:rPr>
      </w:pPr>
    </w:p>
    <w:p w14:paraId="14040D06" w14:textId="77777777" w:rsidR="00DB4CBF" w:rsidRPr="006F77AD" w:rsidRDefault="00DB4CBF" w:rsidP="00DB4CBF">
      <w:pPr>
        <w:keepLines/>
        <w:rPr>
          <w:rFonts w:ascii="Arial" w:hAnsi="Arial" w:cs="Arial"/>
          <w:sz w:val="24"/>
          <w:szCs w:val="24"/>
          <w:lang w:eastAsia="en-GB"/>
        </w:rPr>
      </w:pPr>
      <w:r>
        <w:rPr>
          <w:rFonts w:ascii="Arial" w:hAnsi="Arial" w:cs="Arial"/>
          <w:sz w:val="24"/>
          <w:szCs w:val="24"/>
          <w:lang w:eastAsia="en-GB"/>
        </w:rPr>
        <w:t xml:space="preserve">Some assessment resources </w:t>
      </w:r>
      <w:r w:rsidR="00254276">
        <w:rPr>
          <w:rFonts w:ascii="Arial" w:hAnsi="Arial" w:cs="Arial"/>
          <w:sz w:val="24"/>
          <w:szCs w:val="24"/>
          <w:lang w:eastAsia="en-GB"/>
        </w:rPr>
        <w:t xml:space="preserve">should </w:t>
      </w:r>
      <w:r>
        <w:rPr>
          <w:rFonts w:ascii="Arial" w:hAnsi="Arial" w:cs="Arial"/>
          <w:sz w:val="24"/>
          <w:szCs w:val="24"/>
          <w:lang w:eastAsia="en-GB"/>
        </w:rPr>
        <w:t xml:space="preserve">be provided by the teacher, </w:t>
      </w:r>
      <w:r w:rsidR="00254276">
        <w:rPr>
          <w:rFonts w:ascii="Arial" w:hAnsi="Arial" w:cs="Arial"/>
          <w:sz w:val="24"/>
          <w:szCs w:val="24"/>
          <w:lang w:eastAsia="en-GB"/>
        </w:rPr>
        <w:t xml:space="preserve">with students being </w:t>
      </w:r>
      <w:r>
        <w:rPr>
          <w:rFonts w:ascii="Arial" w:hAnsi="Arial" w:cs="Arial"/>
          <w:sz w:val="24"/>
          <w:szCs w:val="24"/>
          <w:lang w:eastAsia="en-GB"/>
        </w:rPr>
        <w:t>encouraged to provide additional resource material.</w:t>
      </w:r>
    </w:p>
    <w:p w14:paraId="7A7452F4" w14:textId="77777777" w:rsidR="00DB4CBF" w:rsidRDefault="00DB4CBF" w:rsidP="00DB4CBF">
      <w:pPr>
        <w:keepLines/>
        <w:rPr>
          <w:rFonts w:ascii="Arial" w:hAnsi="Arial" w:cs="Arial"/>
          <w:sz w:val="24"/>
          <w:szCs w:val="24"/>
          <w:lang w:eastAsia="en-GB"/>
        </w:rPr>
      </w:pPr>
    </w:p>
    <w:p w14:paraId="5B9F482F" w14:textId="77777777" w:rsidR="00DB4CBF" w:rsidRPr="00EE1E21" w:rsidRDefault="00DB4CBF" w:rsidP="00DB4CBF">
      <w:pPr>
        <w:suppressAutoHyphens w:val="0"/>
        <w:rPr>
          <w:rFonts w:ascii="Arial" w:hAnsi="Arial" w:cs="Arial"/>
          <w:color w:val="000000"/>
          <w:sz w:val="24"/>
        </w:rPr>
      </w:pPr>
      <w:r w:rsidRPr="00EE1E21">
        <w:rPr>
          <w:rFonts w:ascii="Arial" w:hAnsi="Arial" w:cs="Arial"/>
          <w:sz w:val="24"/>
        </w:rPr>
        <w:t>The contemporary geographic issue must be a local or national issue within New Zealand.</w:t>
      </w:r>
    </w:p>
    <w:p w14:paraId="08A1227F" w14:textId="77777777" w:rsidR="00DB4CBF" w:rsidRPr="00810FB6" w:rsidRDefault="00DB4CBF" w:rsidP="00DB4CBF">
      <w:r>
        <w:rPr>
          <w:rFonts w:ascii="Arial" w:hAnsi="Arial" w:cs="Arial"/>
          <w:sz w:val="24"/>
          <w:szCs w:val="24"/>
          <w:lang w:eastAsia="en-GB"/>
        </w:rPr>
        <w:t xml:space="preserve">The issue </w:t>
      </w:r>
      <w:r w:rsidR="00254276">
        <w:rPr>
          <w:rFonts w:ascii="Arial" w:hAnsi="Arial" w:cs="Arial"/>
          <w:sz w:val="24"/>
          <w:szCs w:val="24"/>
          <w:lang w:eastAsia="en-GB"/>
        </w:rPr>
        <w:t xml:space="preserve">could </w:t>
      </w:r>
      <w:r>
        <w:rPr>
          <w:rFonts w:ascii="Arial" w:hAnsi="Arial" w:cs="Arial"/>
          <w:sz w:val="24"/>
          <w:szCs w:val="24"/>
          <w:lang w:eastAsia="en-GB"/>
        </w:rPr>
        <w:t>be provided by the teacher or a selection of issues provided for students to choose from. If students are choosing their own contemporary issue the teacher should give direction about suitability of the issue and direction about where to access information.</w:t>
      </w:r>
    </w:p>
    <w:p w14:paraId="28B51970" w14:textId="77777777" w:rsidR="000A5F2F" w:rsidRDefault="000A5F2F" w:rsidP="00DB4CBF">
      <w:pPr>
        <w:rPr>
          <w:rFonts w:ascii="Arial" w:hAnsi="Arial" w:cs="Arial"/>
          <w:sz w:val="24"/>
        </w:rPr>
      </w:pPr>
    </w:p>
    <w:p w14:paraId="469D931C" w14:textId="77777777" w:rsidR="00DB4CBF" w:rsidRPr="00FF61C5" w:rsidRDefault="000A5F2F" w:rsidP="00DB4CBF">
      <w:pPr>
        <w:rPr>
          <w:rFonts w:ascii="Arial" w:hAnsi="Arial" w:cs="Arial"/>
          <w:sz w:val="24"/>
          <w:szCs w:val="24"/>
          <w:lang w:eastAsia="en-GB"/>
        </w:rPr>
      </w:pPr>
      <w:r>
        <w:rPr>
          <w:rFonts w:ascii="Arial" w:hAnsi="Arial" w:cs="Arial"/>
          <w:sz w:val="24"/>
        </w:rPr>
        <w:t>Students</w:t>
      </w:r>
      <w:r w:rsidR="00DB4CBF" w:rsidRPr="00FF61C5">
        <w:rPr>
          <w:rFonts w:ascii="Arial" w:hAnsi="Arial" w:cs="Arial"/>
          <w:sz w:val="24"/>
          <w:szCs w:val="24"/>
          <w:lang w:eastAsia="en-GB"/>
        </w:rPr>
        <w:t xml:space="preserve"> may use geospatial techniques to support their explanation of the nature of the contemporary issue.</w:t>
      </w:r>
    </w:p>
    <w:p w14:paraId="26218692" w14:textId="77777777" w:rsidR="000A5F2F" w:rsidRDefault="000A5F2F" w:rsidP="000A5F2F">
      <w:pPr>
        <w:spacing w:line="276" w:lineRule="auto"/>
        <w:rPr>
          <w:rFonts w:ascii="Arial" w:hAnsi="Arial" w:cs="Arial"/>
          <w:b/>
          <w:sz w:val="24"/>
          <w:szCs w:val="24"/>
          <w:lang w:eastAsia="en-GB"/>
        </w:rPr>
      </w:pPr>
    </w:p>
    <w:p w14:paraId="6F344A01" w14:textId="77777777" w:rsidR="00DB4CBF" w:rsidRPr="00527E17" w:rsidRDefault="00DB4CBF" w:rsidP="000A5F2F">
      <w:pPr>
        <w:spacing w:line="276" w:lineRule="auto"/>
        <w:rPr>
          <w:rFonts w:ascii="Arial" w:hAnsi="Arial" w:cs="Arial"/>
          <w:b/>
          <w:color w:val="000000"/>
          <w:sz w:val="24"/>
          <w:szCs w:val="24"/>
        </w:rPr>
      </w:pPr>
      <w:r w:rsidRPr="00527E17">
        <w:rPr>
          <w:rFonts w:ascii="Arial" w:hAnsi="Arial" w:cs="Arial"/>
          <w:b/>
          <w:sz w:val="24"/>
          <w:szCs w:val="24"/>
          <w:lang w:eastAsia="en-GB"/>
        </w:rPr>
        <w:t>Approaches to</w:t>
      </w:r>
      <w:r w:rsidR="007D204F">
        <w:rPr>
          <w:rFonts w:ascii="Arial" w:hAnsi="Arial" w:cs="Arial"/>
          <w:b/>
          <w:color w:val="000000"/>
          <w:sz w:val="24"/>
          <w:szCs w:val="24"/>
        </w:rPr>
        <w:t xml:space="preserve"> Assessment</w:t>
      </w:r>
    </w:p>
    <w:p w14:paraId="440806B1" w14:textId="77777777" w:rsidR="00DB4CBF" w:rsidRPr="006F77AD" w:rsidRDefault="00DB4CBF" w:rsidP="00DB4CBF">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w:t>
      </w:r>
      <w:r>
        <w:rPr>
          <w:rFonts w:ascii="Arial" w:hAnsi="Arial" w:cs="Arial"/>
          <w:sz w:val="24"/>
          <w:szCs w:val="24"/>
          <w:lang w:eastAsia="en-GB"/>
        </w:rPr>
        <w:t xml:space="preserve">gathering </w:t>
      </w:r>
      <w:r w:rsidRPr="006F77AD">
        <w:rPr>
          <w:rFonts w:ascii="Arial" w:hAnsi="Arial" w:cs="Arial"/>
          <w:sz w:val="24"/>
          <w:szCs w:val="24"/>
          <w:lang w:eastAsia="en-GB"/>
        </w:rPr>
        <w:t xml:space="preserve">assessment evidence include: </w:t>
      </w:r>
    </w:p>
    <w:p w14:paraId="02F597BC"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presenting using text or diagram evidence as part of a lesson(s)</w:t>
      </w:r>
    </w:p>
    <w:p w14:paraId="22CABC33" w14:textId="77777777" w:rsidR="00DB4CBF" w:rsidRPr="006F77AD"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 xml:space="preserve">presenting </w:t>
      </w:r>
      <w:r w:rsidR="00254276">
        <w:rPr>
          <w:rFonts w:ascii="Arial" w:hAnsi="Arial" w:cs="Arial"/>
          <w:sz w:val="24"/>
          <w:szCs w:val="24"/>
          <w:lang w:eastAsia="en-GB"/>
        </w:rPr>
        <w:t xml:space="preserve">through a range of media such as </w:t>
      </w:r>
      <w:r>
        <w:rPr>
          <w:rFonts w:ascii="Arial" w:hAnsi="Arial" w:cs="Arial"/>
          <w:sz w:val="24"/>
          <w:szCs w:val="24"/>
          <w:lang w:eastAsia="en-GB"/>
        </w:rPr>
        <w:t>films, posters, models, story books, newspa</w:t>
      </w:r>
      <w:r w:rsidR="008138CC">
        <w:rPr>
          <w:rFonts w:ascii="Arial" w:hAnsi="Arial" w:cs="Arial"/>
          <w:sz w:val="24"/>
          <w:szCs w:val="24"/>
          <w:lang w:eastAsia="en-GB"/>
        </w:rPr>
        <w:t>pers, role plays, blogs and/or PowerP</w:t>
      </w:r>
      <w:r>
        <w:rPr>
          <w:rFonts w:ascii="Arial" w:hAnsi="Arial" w:cs="Arial"/>
          <w:sz w:val="24"/>
          <w:szCs w:val="24"/>
          <w:lang w:eastAsia="en-GB"/>
        </w:rPr>
        <w:t>oints,</w:t>
      </w:r>
      <w:r w:rsidR="00B376D4">
        <w:rPr>
          <w:rFonts w:ascii="Arial" w:hAnsi="Arial" w:cs="Arial"/>
          <w:sz w:val="24"/>
          <w:szCs w:val="24"/>
          <w:lang w:eastAsia="en-GB"/>
        </w:rPr>
        <w:t xml:space="preserve"> </w:t>
      </w:r>
      <w:r>
        <w:rPr>
          <w:rFonts w:ascii="Arial" w:hAnsi="Arial" w:cs="Arial"/>
          <w:sz w:val="24"/>
          <w:szCs w:val="24"/>
          <w:lang w:eastAsia="en-GB"/>
        </w:rPr>
        <w:t>letters to the editor.</w:t>
      </w:r>
    </w:p>
    <w:p w14:paraId="56A2AD25" w14:textId="77777777" w:rsidR="00375326" w:rsidRDefault="00375326" w:rsidP="000A5F2F">
      <w:pPr>
        <w:rPr>
          <w:rFonts w:ascii="Arial" w:hAnsi="Arial" w:cs="Arial"/>
          <w:sz w:val="24"/>
          <w:szCs w:val="24"/>
        </w:rPr>
      </w:pPr>
    </w:p>
    <w:p w14:paraId="39D95343" w14:textId="77777777" w:rsidR="000A5F2F" w:rsidRDefault="000A5F2F" w:rsidP="000A5F2F">
      <w:r w:rsidRPr="000A5F2F">
        <w:rPr>
          <w:rFonts w:ascii="Arial" w:hAnsi="Arial" w:cs="Arial"/>
          <w:sz w:val="24"/>
          <w:szCs w:val="24"/>
        </w:rPr>
        <w:t>Where a group approach is used the teacher needs to ensure that there is evidence that each student has met all aspects of the standard.</w:t>
      </w:r>
    </w:p>
    <w:p w14:paraId="615BFD9D" w14:textId="77777777" w:rsidR="00DB4CBF" w:rsidRDefault="00DB4CBF" w:rsidP="00DB4CBF">
      <w:pPr>
        <w:tabs>
          <w:tab w:val="left" w:pos="1665"/>
        </w:tabs>
        <w:rPr>
          <w:rFonts w:ascii="Arial" w:hAnsi="Arial" w:cs="Arial"/>
          <w:sz w:val="24"/>
          <w:szCs w:val="24"/>
        </w:rPr>
      </w:pPr>
    </w:p>
    <w:p w14:paraId="211D6CCB" w14:textId="77777777" w:rsidR="00DB4CBF" w:rsidRDefault="00DB4CBF" w:rsidP="00DB4CBF">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B4CBF" w:rsidRPr="00BA66CF" w14:paraId="4200AB77" w14:textId="77777777">
        <w:tc>
          <w:tcPr>
            <w:tcW w:w="4077" w:type="dxa"/>
            <w:vAlign w:val="center"/>
          </w:tcPr>
          <w:p w14:paraId="00E36BC9"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Achievement Standard Number</w:t>
            </w:r>
          </w:p>
        </w:tc>
        <w:tc>
          <w:tcPr>
            <w:tcW w:w="5776" w:type="dxa"/>
            <w:vAlign w:val="center"/>
          </w:tcPr>
          <w:p w14:paraId="2FAAAECD" w14:textId="77777777" w:rsidR="00DB4CBF" w:rsidRPr="00BA66CF" w:rsidRDefault="007D204F" w:rsidP="00DB4CBF">
            <w:pPr>
              <w:tabs>
                <w:tab w:val="left" w:pos="1665"/>
              </w:tabs>
              <w:spacing w:before="80" w:after="80"/>
              <w:rPr>
                <w:rFonts w:ascii="Arial" w:hAnsi="Arial" w:cs="Arial"/>
                <w:b/>
                <w:sz w:val="24"/>
                <w:szCs w:val="24"/>
              </w:rPr>
            </w:pPr>
            <w:r>
              <w:rPr>
                <w:rFonts w:ascii="Arial" w:hAnsi="Arial" w:cs="Arial"/>
                <w:b/>
                <w:sz w:val="24"/>
                <w:szCs w:val="24"/>
              </w:rPr>
              <w:t xml:space="preserve">91013 Geography 1.7 </w:t>
            </w:r>
          </w:p>
        </w:tc>
      </w:tr>
      <w:tr w:rsidR="00DB4CBF" w:rsidRPr="00BA66CF" w14:paraId="4014F540" w14:textId="77777777">
        <w:tc>
          <w:tcPr>
            <w:tcW w:w="4077" w:type="dxa"/>
            <w:vAlign w:val="center"/>
          </w:tcPr>
          <w:p w14:paraId="2EBED407"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Title</w:t>
            </w:r>
          </w:p>
        </w:tc>
        <w:tc>
          <w:tcPr>
            <w:tcW w:w="5776" w:type="dxa"/>
            <w:vAlign w:val="center"/>
          </w:tcPr>
          <w:p w14:paraId="69D8DFF7"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Describe aspects of a geographic topic at a global scale</w:t>
            </w:r>
          </w:p>
        </w:tc>
      </w:tr>
      <w:tr w:rsidR="00DB4CBF" w:rsidRPr="00BA66CF" w14:paraId="64A4267D" w14:textId="77777777">
        <w:tc>
          <w:tcPr>
            <w:tcW w:w="4077" w:type="dxa"/>
            <w:vAlign w:val="center"/>
          </w:tcPr>
          <w:p w14:paraId="7F116F03"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Number of Credits</w:t>
            </w:r>
          </w:p>
        </w:tc>
        <w:tc>
          <w:tcPr>
            <w:tcW w:w="5776" w:type="dxa"/>
            <w:vAlign w:val="center"/>
          </w:tcPr>
          <w:p w14:paraId="5ADCD354"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3</w:t>
            </w:r>
          </w:p>
        </w:tc>
      </w:tr>
      <w:tr w:rsidR="00DB4CBF" w:rsidRPr="00BA66CF" w14:paraId="1DD91157" w14:textId="77777777">
        <w:tc>
          <w:tcPr>
            <w:tcW w:w="4077" w:type="dxa"/>
            <w:vAlign w:val="center"/>
          </w:tcPr>
          <w:p w14:paraId="0865759C"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Version</w:t>
            </w:r>
          </w:p>
        </w:tc>
        <w:tc>
          <w:tcPr>
            <w:tcW w:w="5776" w:type="dxa"/>
            <w:vAlign w:val="center"/>
          </w:tcPr>
          <w:p w14:paraId="375DA03D" w14:textId="77777777" w:rsidR="00DB4CBF" w:rsidRPr="00BA66CF" w:rsidRDefault="002D0B0F" w:rsidP="00DB4CBF">
            <w:pPr>
              <w:tabs>
                <w:tab w:val="left" w:pos="1665"/>
              </w:tabs>
              <w:spacing w:before="80" w:after="80"/>
              <w:rPr>
                <w:rFonts w:ascii="Arial" w:hAnsi="Arial" w:cs="Arial"/>
                <w:sz w:val="24"/>
                <w:szCs w:val="24"/>
              </w:rPr>
            </w:pPr>
            <w:r>
              <w:rPr>
                <w:rFonts w:ascii="Arial" w:hAnsi="Arial" w:cs="Arial"/>
                <w:sz w:val="24"/>
                <w:szCs w:val="24"/>
              </w:rPr>
              <w:t>2</w:t>
            </w:r>
          </w:p>
        </w:tc>
      </w:tr>
    </w:tbl>
    <w:p w14:paraId="2B7AED88" w14:textId="77777777" w:rsidR="00DB4CBF" w:rsidRPr="00196D83" w:rsidRDefault="00DB4CBF" w:rsidP="00DB4CBF">
      <w:pPr>
        <w:tabs>
          <w:tab w:val="left" w:pos="1665"/>
        </w:tabs>
        <w:rPr>
          <w:rFonts w:ascii="Arial" w:hAnsi="Arial" w:cs="Arial"/>
          <w:sz w:val="24"/>
          <w:szCs w:val="24"/>
        </w:rPr>
      </w:pPr>
    </w:p>
    <w:p w14:paraId="25F7335B" w14:textId="77777777" w:rsidR="00254276" w:rsidRPr="006F77AD" w:rsidRDefault="00254276" w:rsidP="00254276">
      <w:pPr>
        <w:keepLines/>
        <w:rPr>
          <w:rFonts w:ascii="Arial" w:hAnsi="Arial" w:cs="Arial"/>
          <w:sz w:val="24"/>
          <w:szCs w:val="24"/>
          <w:lang w:eastAsia="en-GB"/>
        </w:rPr>
      </w:pPr>
      <w:r>
        <w:rPr>
          <w:rFonts w:ascii="Arial" w:hAnsi="Arial" w:cs="Arial"/>
          <w:sz w:val="24"/>
          <w:szCs w:val="24"/>
          <w:lang w:eastAsia="en-GB"/>
        </w:rPr>
        <w:t>Some assessment resources should be provided by the teacher, with students being encouraged to provide additional resource material.</w:t>
      </w:r>
    </w:p>
    <w:p w14:paraId="1779DF56" w14:textId="77777777" w:rsidR="00375326" w:rsidRDefault="00375326" w:rsidP="00DB4CBF">
      <w:pPr>
        <w:rPr>
          <w:rFonts w:ascii="Arial" w:hAnsi="Arial" w:cs="Arial"/>
          <w:sz w:val="24"/>
          <w:szCs w:val="24"/>
          <w:lang w:eastAsia="en-GB"/>
        </w:rPr>
      </w:pPr>
    </w:p>
    <w:p w14:paraId="39799F57" w14:textId="77777777" w:rsidR="00DB4CBF" w:rsidRPr="00810FB6" w:rsidRDefault="00375326" w:rsidP="00DB4CBF">
      <w:r>
        <w:rPr>
          <w:rFonts w:ascii="Arial" w:hAnsi="Arial" w:cs="Arial"/>
          <w:sz w:val="24"/>
          <w:szCs w:val="24"/>
          <w:lang w:eastAsia="en-GB"/>
        </w:rPr>
        <w:t>Students</w:t>
      </w:r>
      <w:r w:rsidRPr="006F77AD">
        <w:rPr>
          <w:rFonts w:ascii="Arial" w:hAnsi="Arial" w:cs="Arial"/>
          <w:sz w:val="24"/>
          <w:szCs w:val="24"/>
          <w:lang w:eastAsia="en-GB"/>
        </w:rPr>
        <w:t xml:space="preserve"> </w:t>
      </w:r>
      <w:r w:rsidR="00DB4CBF" w:rsidRPr="006F77AD">
        <w:rPr>
          <w:rFonts w:ascii="Arial" w:hAnsi="Arial" w:cs="Arial"/>
          <w:sz w:val="24"/>
          <w:szCs w:val="24"/>
          <w:lang w:eastAsia="en-GB"/>
        </w:rPr>
        <w:t xml:space="preserve">should </w:t>
      </w:r>
      <w:r w:rsidR="00DB4CBF">
        <w:rPr>
          <w:rFonts w:ascii="Arial" w:hAnsi="Arial" w:cs="Arial"/>
          <w:sz w:val="24"/>
        </w:rPr>
        <w:t>describe</w:t>
      </w:r>
      <w:r w:rsidR="00DB4CBF" w:rsidRPr="001C0F0E">
        <w:rPr>
          <w:rFonts w:ascii="Arial" w:hAnsi="Arial" w:cs="Arial"/>
          <w:sz w:val="24"/>
        </w:rPr>
        <w:t xml:space="preserve"> the causes of a global pattern associated with a geographic topic and the significance of the topic for people.</w:t>
      </w:r>
      <w:r w:rsidR="00DB4CBF">
        <w:rPr>
          <w:rFonts w:ascii="Arial" w:hAnsi="Arial" w:cs="Arial"/>
          <w:sz w:val="24"/>
        </w:rPr>
        <w:t xml:space="preserve"> </w:t>
      </w:r>
      <w:r w:rsidR="007D204F">
        <w:rPr>
          <w:rFonts w:ascii="Arial" w:hAnsi="Arial" w:cs="Arial"/>
          <w:sz w:val="24"/>
          <w:szCs w:val="24"/>
          <w:lang w:eastAsia="en-GB"/>
        </w:rPr>
        <w:t xml:space="preserve">The </w:t>
      </w:r>
      <w:r w:rsidR="00DB4CBF">
        <w:rPr>
          <w:rFonts w:ascii="Arial" w:hAnsi="Arial" w:cs="Arial"/>
          <w:sz w:val="24"/>
          <w:szCs w:val="24"/>
          <w:lang w:eastAsia="en-GB"/>
        </w:rPr>
        <w:t>topic should be provided by the teacher or a selection of issues provided for students to choose from. If student</w:t>
      </w:r>
      <w:r w:rsidR="007D204F">
        <w:rPr>
          <w:rFonts w:ascii="Arial" w:hAnsi="Arial" w:cs="Arial"/>
          <w:sz w:val="24"/>
          <w:szCs w:val="24"/>
          <w:lang w:eastAsia="en-GB"/>
        </w:rPr>
        <w:t xml:space="preserve">s are choosing their own </w:t>
      </w:r>
      <w:r w:rsidR="00DB4CBF">
        <w:rPr>
          <w:rFonts w:ascii="Arial" w:hAnsi="Arial" w:cs="Arial"/>
          <w:sz w:val="24"/>
          <w:szCs w:val="24"/>
          <w:lang w:eastAsia="en-GB"/>
        </w:rPr>
        <w:t>topics the teacher should give direction about suitability of the topic and direction about where to access information.</w:t>
      </w:r>
    </w:p>
    <w:p w14:paraId="09E28FD2" w14:textId="77777777" w:rsidR="00DB4CBF" w:rsidRDefault="00DB4CBF" w:rsidP="00DB4CBF">
      <w:pPr>
        <w:rPr>
          <w:rFonts w:ascii="Arial" w:hAnsi="Arial" w:cs="Arial"/>
          <w:sz w:val="24"/>
        </w:rPr>
      </w:pPr>
    </w:p>
    <w:p w14:paraId="53B41C24" w14:textId="77777777" w:rsidR="00DB4CBF" w:rsidRPr="00FF61C5" w:rsidRDefault="00375326" w:rsidP="00DB4CBF">
      <w:pPr>
        <w:rPr>
          <w:rFonts w:ascii="Arial" w:hAnsi="Arial" w:cs="Arial"/>
          <w:sz w:val="24"/>
          <w:szCs w:val="24"/>
          <w:lang w:eastAsia="en-GB"/>
        </w:rPr>
      </w:pPr>
      <w:r>
        <w:rPr>
          <w:rFonts w:ascii="Arial" w:hAnsi="Arial" w:cs="Arial"/>
          <w:sz w:val="24"/>
          <w:szCs w:val="24"/>
          <w:lang w:eastAsia="en-GB"/>
        </w:rPr>
        <w:t>Students</w:t>
      </w:r>
      <w:r w:rsidR="00DB4CBF" w:rsidRPr="00FF61C5">
        <w:rPr>
          <w:rFonts w:ascii="Arial" w:hAnsi="Arial" w:cs="Arial"/>
          <w:sz w:val="24"/>
          <w:szCs w:val="24"/>
          <w:lang w:eastAsia="en-GB"/>
        </w:rPr>
        <w:t xml:space="preserve"> may use geospatial techniques to support their explanation of the causes of the global pattern.</w:t>
      </w:r>
    </w:p>
    <w:p w14:paraId="3FA87B67" w14:textId="77777777" w:rsidR="00DB4CBF" w:rsidRDefault="00DB4CBF" w:rsidP="00DB4CBF">
      <w:pPr>
        <w:rPr>
          <w:rFonts w:ascii="Arial" w:hAnsi="Arial" w:cs="Arial"/>
          <w:sz w:val="24"/>
        </w:rPr>
      </w:pPr>
    </w:p>
    <w:p w14:paraId="3D92EE97" w14:textId="77777777" w:rsidR="00DB4CBF" w:rsidRDefault="00DB4CBF" w:rsidP="00DB4CBF"/>
    <w:p w14:paraId="48D7FE55" w14:textId="77777777" w:rsidR="00DB4CBF" w:rsidRPr="00527E17" w:rsidRDefault="00DB4CBF" w:rsidP="000A5F2F">
      <w:pPr>
        <w:spacing w:line="276" w:lineRule="auto"/>
        <w:rPr>
          <w:rFonts w:ascii="Arial" w:hAnsi="Arial" w:cs="Arial"/>
          <w:b/>
          <w:color w:val="000000"/>
          <w:sz w:val="24"/>
          <w:szCs w:val="24"/>
        </w:rPr>
      </w:pPr>
      <w:r w:rsidRPr="00527E17">
        <w:rPr>
          <w:rFonts w:ascii="Arial" w:hAnsi="Arial" w:cs="Arial"/>
          <w:b/>
          <w:sz w:val="24"/>
          <w:szCs w:val="24"/>
          <w:lang w:eastAsia="en-GB"/>
        </w:rPr>
        <w:t>Approaches to</w:t>
      </w:r>
      <w:r w:rsidR="007D204F">
        <w:rPr>
          <w:rFonts w:ascii="Arial" w:hAnsi="Arial" w:cs="Arial"/>
          <w:b/>
          <w:color w:val="000000"/>
          <w:sz w:val="24"/>
          <w:szCs w:val="24"/>
        </w:rPr>
        <w:t xml:space="preserve"> Assessment</w:t>
      </w:r>
    </w:p>
    <w:p w14:paraId="2144D6CD" w14:textId="77777777" w:rsidR="00DB4CBF" w:rsidRPr="006F77AD" w:rsidRDefault="00DB4CBF" w:rsidP="00DB4CBF">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w:t>
      </w:r>
      <w:r>
        <w:rPr>
          <w:rFonts w:ascii="Arial" w:hAnsi="Arial" w:cs="Arial"/>
          <w:sz w:val="24"/>
          <w:szCs w:val="24"/>
          <w:lang w:eastAsia="en-GB"/>
        </w:rPr>
        <w:t>presenting</w:t>
      </w:r>
      <w:r w:rsidRPr="006F77AD">
        <w:rPr>
          <w:rFonts w:ascii="Arial" w:hAnsi="Arial" w:cs="Arial"/>
          <w:sz w:val="24"/>
          <w:szCs w:val="24"/>
          <w:lang w:eastAsia="en-GB"/>
        </w:rPr>
        <w:t xml:space="preserve"> assessment evidence include: </w:t>
      </w:r>
    </w:p>
    <w:p w14:paraId="68F13ABB"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presenting using text or diagram evidence as part of a lesson(s)</w:t>
      </w:r>
    </w:p>
    <w:p w14:paraId="096703FC"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 xml:space="preserve">presenting </w:t>
      </w:r>
      <w:r w:rsidR="00254276">
        <w:rPr>
          <w:rFonts w:ascii="Arial" w:hAnsi="Arial" w:cs="Arial"/>
          <w:sz w:val="24"/>
          <w:szCs w:val="24"/>
          <w:lang w:eastAsia="en-GB"/>
        </w:rPr>
        <w:t xml:space="preserve">through a range of media </w:t>
      </w:r>
      <w:r w:rsidR="00B65AFC">
        <w:rPr>
          <w:rFonts w:ascii="Arial" w:hAnsi="Arial" w:cs="Arial"/>
          <w:sz w:val="24"/>
          <w:szCs w:val="24"/>
          <w:lang w:eastAsia="en-GB"/>
        </w:rPr>
        <w:t xml:space="preserve">such as </w:t>
      </w:r>
      <w:r>
        <w:rPr>
          <w:rFonts w:ascii="Arial" w:hAnsi="Arial" w:cs="Arial"/>
          <w:sz w:val="24"/>
          <w:szCs w:val="24"/>
          <w:lang w:eastAsia="en-GB"/>
        </w:rPr>
        <w:t>films, posters, models, story books, newspa</w:t>
      </w:r>
      <w:r w:rsidR="008138CC">
        <w:rPr>
          <w:rFonts w:ascii="Arial" w:hAnsi="Arial" w:cs="Arial"/>
          <w:sz w:val="24"/>
          <w:szCs w:val="24"/>
          <w:lang w:eastAsia="en-GB"/>
        </w:rPr>
        <w:t>pers, role plays, blogs and/or PowerP</w:t>
      </w:r>
      <w:r>
        <w:rPr>
          <w:rFonts w:ascii="Arial" w:hAnsi="Arial" w:cs="Arial"/>
          <w:sz w:val="24"/>
          <w:szCs w:val="24"/>
          <w:lang w:eastAsia="en-GB"/>
        </w:rPr>
        <w:t>oints.</w:t>
      </w:r>
    </w:p>
    <w:p w14:paraId="50108B2D" w14:textId="77777777" w:rsidR="000A5F2F" w:rsidRDefault="000A5F2F" w:rsidP="000A5F2F">
      <w:pPr>
        <w:tabs>
          <w:tab w:val="left" w:pos="284"/>
        </w:tabs>
        <w:suppressAutoHyphens w:val="0"/>
        <w:rPr>
          <w:rFonts w:ascii="Arial" w:hAnsi="Arial" w:cs="Arial"/>
          <w:sz w:val="24"/>
          <w:szCs w:val="24"/>
          <w:lang w:eastAsia="en-GB"/>
        </w:rPr>
      </w:pPr>
    </w:p>
    <w:p w14:paraId="25B812C5" w14:textId="77777777" w:rsidR="000A5F2F" w:rsidRDefault="000A5F2F" w:rsidP="000A5F2F">
      <w:r w:rsidRPr="000A5F2F">
        <w:rPr>
          <w:rFonts w:ascii="Arial" w:hAnsi="Arial" w:cs="Arial"/>
          <w:sz w:val="24"/>
          <w:szCs w:val="24"/>
        </w:rPr>
        <w:t>Where a group approach is used the teacher needs to ensure that there is evidence that each student has met all aspects of the standard.</w:t>
      </w:r>
    </w:p>
    <w:p w14:paraId="21B4C5BE" w14:textId="77777777" w:rsidR="000A5F2F" w:rsidRDefault="000A5F2F" w:rsidP="000A5F2F">
      <w:pPr>
        <w:tabs>
          <w:tab w:val="left" w:pos="284"/>
        </w:tabs>
        <w:suppressAutoHyphens w:val="0"/>
        <w:rPr>
          <w:rFonts w:ascii="Arial" w:hAnsi="Arial" w:cs="Arial"/>
          <w:sz w:val="24"/>
          <w:szCs w:val="24"/>
          <w:lang w:eastAsia="en-GB"/>
        </w:rPr>
      </w:pPr>
    </w:p>
    <w:p w14:paraId="2F12CA03" w14:textId="77777777" w:rsidR="00DB4CBF" w:rsidRPr="006F77AD" w:rsidRDefault="00DB4CBF" w:rsidP="00DB4CBF">
      <w:pPr>
        <w:tabs>
          <w:tab w:val="left" w:pos="284"/>
        </w:tabs>
        <w:suppressAutoHyphens w:val="0"/>
        <w:rPr>
          <w:rFonts w:ascii="Arial" w:hAnsi="Arial" w:cs="Arial"/>
          <w:sz w:val="24"/>
          <w:szCs w:val="24"/>
          <w:lang w:eastAsia="en-GB"/>
        </w:rPr>
      </w:pPr>
    </w:p>
    <w:p w14:paraId="7EDCB392" w14:textId="77777777" w:rsidR="00DB4CBF" w:rsidRDefault="00254276" w:rsidP="00DB4CBF">
      <w:pPr>
        <w:keepLines/>
        <w:rPr>
          <w:rFonts w:ascii="Arial" w:hAnsi="Arial" w:cs="Arial"/>
          <w:sz w:val="24"/>
          <w:szCs w:val="24"/>
          <w:lang w:eastAsia="en-GB"/>
        </w:rPr>
      </w:pPr>
      <w:r>
        <w:rPr>
          <w:rFonts w:ascii="Arial" w:hAnsi="Arial" w:cs="Arial"/>
          <w:sz w:val="24"/>
          <w:szCs w:val="24"/>
          <w:lang w:eastAsia="en-GB"/>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B4CBF" w:rsidRPr="00BA66CF" w14:paraId="5BCC02E5" w14:textId="77777777">
        <w:tc>
          <w:tcPr>
            <w:tcW w:w="4077" w:type="dxa"/>
            <w:vAlign w:val="center"/>
          </w:tcPr>
          <w:p w14:paraId="73E1EA1D"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lastRenderedPageBreak/>
              <w:t>Achievement Standard Number</w:t>
            </w:r>
          </w:p>
        </w:tc>
        <w:tc>
          <w:tcPr>
            <w:tcW w:w="5776" w:type="dxa"/>
            <w:vAlign w:val="center"/>
          </w:tcPr>
          <w:p w14:paraId="3CDF40F6" w14:textId="77777777" w:rsidR="00DB4CBF" w:rsidRPr="00BA66CF" w:rsidRDefault="007D204F" w:rsidP="00DB4CBF">
            <w:pPr>
              <w:tabs>
                <w:tab w:val="left" w:pos="1665"/>
              </w:tabs>
              <w:spacing w:before="80" w:after="80"/>
              <w:rPr>
                <w:rFonts w:ascii="Arial" w:hAnsi="Arial" w:cs="Arial"/>
                <w:b/>
                <w:sz w:val="24"/>
                <w:szCs w:val="24"/>
              </w:rPr>
            </w:pPr>
            <w:r>
              <w:rPr>
                <w:rFonts w:ascii="Arial" w:hAnsi="Arial" w:cs="Arial"/>
                <w:b/>
                <w:sz w:val="24"/>
                <w:szCs w:val="24"/>
              </w:rPr>
              <w:t xml:space="preserve">91014 Geography 1.8 </w:t>
            </w:r>
          </w:p>
        </w:tc>
      </w:tr>
      <w:tr w:rsidR="00DB4CBF" w:rsidRPr="00BA66CF" w14:paraId="397A5745" w14:textId="77777777">
        <w:tc>
          <w:tcPr>
            <w:tcW w:w="4077" w:type="dxa"/>
            <w:vAlign w:val="center"/>
          </w:tcPr>
          <w:p w14:paraId="3C97E9C0"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Title</w:t>
            </w:r>
          </w:p>
        </w:tc>
        <w:tc>
          <w:tcPr>
            <w:tcW w:w="5776" w:type="dxa"/>
            <w:vAlign w:val="center"/>
          </w:tcPr>
          <w:p w14:paraId="2AEF4D6F"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rPr>
              <w:t>Apply spatial analysis, with direction, to solve a geographic problem</w:t>
            </w:r>
          </w:p>
        </w:tc>
      </w:tr>
      <w:tr w:rsidR="00DB4CBF" w:rsidRPr="00BA66CF" w14:paraId="06C75485" w14:textId="77777777">
        <w:tc>
          <w:tcPr>
            <w:tcW w:w="4077" w:type="dxa"/>
            <w:vAlign w:val="center"/>
          </w:tcPr>
          <w:p w14:paraId="2572B188"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Number of Credits</w:t>
            </w:r>
          </w:p>
        </w:tc>
        <w:tc>
          <w:tcPr>
            <w:tcW w:w="5776" w:type="dxa"/>
            <w:vAlign w:val="center"/>
          </w:tcPr>
          <w:p w14:paraId="3C11827A"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3</w:t>
            </w:r>
          </w:p>
        </w:tc>
      </w:tr>
      <w:tr w:rsidR="00DB4CBF" w:rsidRPr="00BA66CF" w14:paraId="49751BB8" w14:textId="77777777">
        <w:tc>
          <w:tcPr>
            <w:tcW w:w="4077" w:type="dxa"/>
            <w:vAlign w:val="center"/>
          </w:tcPr>
          <w:p w14:paraId="28022FC2" w14:textId="77777777" w:rsidR="00DB4CBF" w:rsidRPr="00BA66CF" w:rsidRDefault="00DB4CBF" w:rsidP="00DB4CBF">
            <w:pPr>
              <w:tabs>
                <w:tab w:val="left" w:pos="1665"/>
              </w:tabs>
              <w:spacing w:before="80" w:after="80"/>
              <w:rPr>
                <w:rFonts w:ascii="Arial" w:hAnsi="Arial" w:cs="Arial"/>
                <w:b/>
                <w:sz w:val="24"/>
                <w:szCs w:val="24"/>
              </w:rPr>
            </w:pPr>
            <w:r w:rsidRPr="00BA66CF">
              <w:rPr>
                <w:rFonts w:ascii="Arial" w:hAnsi="Arial" w:cs="Arial"/>
                <w:b/>
                <w:sz w:val="24"/>
                <w:szCs w:val="24"/>
              </w:rPr>
              <w:t>Version</w:t>
            </w:r>
          </w:p>
        </w:tc>
        <w:tc>
          <w:tcPr>
            <w:tcW w:w="5776" w:type="dxa"/>
            <w:vAlign w:val="center"/>
          </w:tcPr>
          <w:p w14:paraId="76EEFD37" w14:textId="77777777" w:rsidR="00DB4CBF" w:rsidRPr="00BA66CF" w:rsidRDefault="00DB4CBF" w:rsidP="00DB4CBF">
            <w:pPr>
              <w:tabs>
                <w:tab w:val="left" w:pos="1665"/>
              </w:tabs>
              <w:spacing w:before="80" w:after="80"/>
              <w:rPr>
                <w:rFonts w:ascii="Arial" w:hAnsi="Arial" w:cs="Arial"/>
                <w:sz w:val="24"/>
                <w:szCs w:val="24"/>
              </w:rPr>
            </w:pPr>
            <w:r w:rsidRPr="00BA66CF">
              <w:rPr>
                <w:rFonts w:ascii="Arial" w:hAnsi="Arial" w:cs="Arial"/>
                <w:sz w:val="24"/>
                <w:szCs w:val="24"/>
              </w:rPr>
              <w:t>1</w:t>
            </w:r>
          </w:p>
        </w:tc>
      </w:tr>
    </w:tbl>
    <w:p w14:paraId="2CB53BAF" w14:textId="77777777" w:rsidR="00DB4CBF" w:rsidRPr="00196D83" w:rsidRDefault="00DB4CBF" w:rsidP="00DB4CBF">
      <w:pPr>
        <w:tabs>
          <w:tab w:val="left" w:pos="1665"/>
        </w:tabs>
        <w:rPr>
          <w:rFonts w:ascii="Arial" w:hAnsi="Arial" w:cs="Arial"/>
          <w:sz w:val="24"/>
          <w:szCs w:val="24"/>
        </w:rPr>
      </w:pPr>
    </w:p>
    <w:p w14:paraId="3FBF7A3F" w14:textId="77777777" w:rsidR="00254276" w:rsidRPr="0032369F" w:rsidRDefault="00375326" w:rsidP="00254276">
      <w:pPr>
        <w:widowControl w:val="0"/>
      </w:pPr>
      <w:r>
        <w:rPr>
          <w:rFonts w:ascii="Arial" w:hAnsi="Arial" w:cs="Arial"/>
          <w:sz w:val="24"/>
          <w:szCs w:val="24"/>
          <w:lang w:eastAsia="en-GB"/>
        </w:rPr>
        <w:t>Students</w:t>
      </w:r>
      <w:r w:rsidR="00254276" w:rsidRPr="006F77AD">
        <w:rPr>
          <w:rFonts w:ascii="Arial" w:hAnsi="Arial" w:cs="Arial"/>
          <w:sz w:val="24"/>
          <w:szCs w:val="24"/>
          <w:lang w:eastAsia="en-GB"/>
        </w:rPr>
        <w:t xml:space="preserve"> should </w:t>
      </w:r>
      <w:r w:rsidR="00254276">
        <w:rPr>
          <w:rFonts w:ascii="Arial" w:hAnsi="Arial" w:cs="Arial"/>
          <w:sz w:val="24"/>
        </w:rPr>
        <w:t xml:space="preserve">demonstrate understanding and application of </w:t>
      </w:r>
      <w:r w:rsidR="00254276" w:rsidRPr="000B30A9">
        <w:rPr>
          <w:rFonts w:ascii="Arial" w:hAnsi="Arial" w:cs="Arial"/>
          <w:sz w:val="24"/>
        </w:rPr>
        <w:t>spatial analysis, with direction, to solve a geographic problem.</w:t>
      </w:r>
      <w:r w:rsidR="00254276">
        <w:rPr>
          <w:rFonts w:ascii="Arial" w:hAnsi="Arial" w:cs="Arial"/>
          <w:sz w:val="24"/>
        </w:rPr>
        <w:t xml:space="preserve">  The teacher should provide direction in the selection of topic and the use of the geospatial techniques and/or technologies.</w:t>
      </w:r>
    </w:p>
    <w:p w14:paraId="2FC19C47" w14:textId="77777777" w:rsidR="00254276" w:rsidRDefault="00254276" w:rsidP="00DB4CBF">
      <w:pPr>
        <w:widowControl w:val="0"/>
        <w:suppressAutoHyphens w:val="0"/>
        <w:rPr>
          <w:rFonts w:ascii="Arial" w:hAnsi="Arial" w:cs="Arial"/>
          <w:sz w:val="24"/>
        </w:rPr>
      </w:pPr>
    </w:p>
    <w:p w14:paraId="31951E05" w14:textId="77777777" w:rsidR="00DB4CBF" w:rsidRDefault="00DB4CBF" w:rsidP="00DB4CBF">
      <w:pPr>
        <w:widowControl w:val="0"/>
        <w:suppressAutoHyphens w:val="0"/>
        <w:rPr>
          <w:rFonts w:ascii="Arial" w:hAnsi="Arial" w:cs="Arial"/>
          <w:sz w:val="24"/>
        </w:rPr>
      </w:pPr>
      <w:r w:rsidRPr="00010129">
        <w:rPr>
          <w:rFonts w:ascii="Arial" w:hAnsi="Arial" w:cs="Arial"/>
          <w:sz w:val="24"/>
        </w:rPr>
        <w:t xml:space="preserve">Geospatial techniques </w:t>
      </w:r>
      <w:r>
        <w:rPr>
          <w:rFonts w:ascii="Arial" w:hAnsi="Arial" w:cs="Arial"/>
          <w:sz w:val="24"/>
        </w:rPr>
        <w:t xml:space="preserve">(e.g. mapping) </w:t>
      </w:r>
      <w:r w:rsidRPr="00010129">
        <w:rPr>
          <w:rFonts w:ascii="Arial" w:hAnsi="Arial" w:cs="Arial"/>
          <w:sz w:val="24"/>
        </w:rPr>
        <w:t xml:space="preserve">and/or technology </w:t>
      </w:r>
      <w:r>
        <w:rPr>
          <w:rFonts w:ascii="Arial" w:hAnsi="Arial" w:cs="Arial"/>
          <w:sz w:val="24"/>
        </w:rPr>
        <w:t xml:space="preserve">(e.g. Google Earth, GIS software) </w:t>
      </w:r>
      <w:r w:rsidRPr="00010129">
        <w:rPr>
          <w:rFonts w:ascii="Arial" w:hAnsi="Arial" w:cs="Arial"/>
          <w:sz w:val="24"/>
        </w:rPr>
        <w:t>should be used to manipulate and present the spatial data in ways that support problem solving.</w:t>
      </w:r>
    </w:p>
    <w:p w14:paraId="40AD7192" w14:textId="77777777" w:rsidR="00DB4CBF" w:rsidRPr="00010129" w:rsidRDefault="00DB4CBF" w:rsidP="00DB4CBF">
      <w:pPr>
        <w:widowControl w:val="0"/>
        <w:suppressAutoHyphens w:val="0"/>
        <w:rPr>
          <w:rFonts w:ascii="Arial" w:hAnsi="Arial" w:cs="Arial"/>
          <w:sz w:val="24"/>
        </w:rPr>
      </w:pPr>
    </w:p>
    <w:p w14:paraId="58EABA04" w14:textId="77777777" w:rsidR="00254276" w:rsidRPr="006F77AD" w:rsidRDefault="00254276" w:rsidP="00254276">
      <w:pPr>
        <w:keepLines/>
        <w:rPr>
          <w:rFonts w:ascii="Arial" w:hAnsi="Arial" w:cs="Arial"/>
          <w:sz w:val="24"/>
          <w:szCs w:val="24"/>
          <w:lang w:eastAsia="en-GB"/>
        </w:rPr>
      </w:pPr>
      <w:r>
        <w:rPr>
          <w:rFonts w:ascii="Arial" w:hAnsi="Arial" w:cs="Arial"/>
          <w:sz w:val="24"/>
          <w:szCs w:val="24"/>
          <w:lang w:eastAsia="en-GB"/>
        </w:rPr>
        <w:t>Some assessment resources should be provided by the teacher, with students being encouraged to provide additional resource material.</w:t>
      </w:r>
    </w:p>
    <w:p w14:paraId="3FEF0C56" w14:textId="77777777" w:rsidR="00DB4CBF" w:rsidRPr="006F77AD" w:rsidRDefault="00DB4CBF" w:rsidP="00DB4CBF">
      <w:pPr>
        <w:keepLines/>
        <w:rPr>
          <w:rFonts w:ascii="Arial" w:hAnsi="Arial" w:cs="Arial"/>
          <w:sz w:val="24"/>
          <w:szCs w:val="24"/>
          <w:lang w:eastAsia="en-GB"/>
        </w:rPr>
      </w:pPr>
    </w:p>
    <w:p w14:paraId="50B913C3" w14:textId="77777777" w:rsidR="00DB4CBF" w:rsidRDefault="00DB4CBF" w:rsidP="00DB4CBF"/>
    <w:p w14:paraId="6737F57B" w14:textId="77777777" w:rsidR="00DB4CBF" w:rsidRPr="00527E17" w:rsidRDefault="00DB4CBF" w:rsidP="000A5F2F">
      <w:pPr>
        <w:spacing w:line="276" w:lineRule="auto"/>
        <w:rPr>
          <w:rFonts w:ascii="Arial" w:hAnsi="Arial" w:cs="Arial"/>
          <w:b/>
          <w:color w:val="000000"/>
          <w:sz w:val="24"/>
          <w:szCs w:val="24"/>
        </w:rPr>
      </w:pPr>
      <w:r w:rsidRPr="00527E17">
        <w:rPr>
          <w:rFonts w:ascii="Arial" w:hAnsi="Arial" w:cs="Arial"/>
          <w:b/>
          <w:sz w:val="24"/>
          <w:szCs w:val="24"/>
          <w:lang w:eastAsia="en-GB"/>
        </w:rPr>
        <w:t>Approaches to</w:t>
      </w:r>
      <w:r w:rsidR="007D204F">
        <w:rPr>
          <w:rFonts w:ascii="Arial" w:hAnsi="Arial" w:cs="Arial"/>
          <w:b/>
          <w:color w:val="000000"/>
          <w:sz w:val="24"/>
          <w:szCs w:val="24"/>
        </w:rPr>
        <w:t xml:space="preserve"> Assessment</w:t>
      </w:r>
    </w:p>
    <w:p w14:paraId="68D1611F" w14:textId="77777777" w:rsidR="00DB4CBF" w:rsidRPr="006F77AD" w:rsidRDefault="00DB4CBF" w:rsidP="00DB4CBF">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w:t>
      </w:r>
      <w:r>
        <w:rPr>
          <w:rFonts w:ascii="Arial" w:hAnsi="Arial" w:cs="Arial"/>
          <w:sz w:val="24"/>
          <w:szCs w:val="24"/>
          <w:lang w:eastAsia="en-GB"/>
        </w:rPr>
        <w:t>presenting</w:t>
      </w:r>
      <w:r w:rsidRPr="006F77AD">
        <w:rPr>
          <w:rFonts w:ascii="Arial" w:hAnsi="Arial" w:cs="Arial"/>
          <w:sz w:val="24"/>
          <w:szCs w:val="24"/>
          <w:lang w:eastAsia="en-GB"/>
        </w:rPr>
        <w:t xml:space="preserve"> assessment evidence include: </w:t>
      </w:r>
    </w:p>
    <w:p w14:paraId="4387E29D" w14:textId="77777777" w:rsidR="00DB4CBF" w:rsidRDefault="00DB4CBF" w:rsidP="00DB4CBF">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a layout with written</w:t>
      </w:r>
      <w:r w:rsidR="00B65AFC">
        <w:rPr>
          <w:rFonts w:ascii="Arial" w:hAnsi="Arial" w:cs="Arial"/>
          <w:sz w:val="24"/>
          <w:szCs w:val="24"/>
          <w:lang w:eastAsia="en-GB"/>
        </w:rPr>
        <w:t>, visual</w:t>
      </w:r>
      <w:r>
        <w:rPr>
          <w:rFonts w:ascii="Arial" w:hAnsi="Arial" w:cs="Arial"/>
          <w:sz w:val="24"/>
          <w:szCs w:val="24"/>
          <w:lang w:eastAsia="en-GB"/>
        </w:rPr>
        <w:t xml:space="preserve"> and/or oral evidence</w:t>
      </w:r>
    </w:p>
    <w:p w14:paraId="4F0D80A5" w14:textId="77777777" w:rsidR="00DB4CBF" w:rsidRDefault="00DB4CBF" w:rsidP="00DB4CBF">
      <w:pPr>
        <w:tabs>
          <w:tab w:val="left" w:pos="1665"/>
        </w:tabs>
        <w:rPr>
          <w:rFonts w:ascii="Arial" w:hAnsi="Arial" w:cs="Arial"/>
          <w:sz w:val="24"/>
          <w:szCs w:val="24"/>
        </w:rPr>
      </w:pPr>
    </w:p>
    <w:p w14:paraId="540D0B16" w14:textId="77777777" w:rsidR="000A5F2F" w:rsidRDefault="000A5F2F" w:rsidP="000A5F2F">
      <w:r w:rsidRPr="000A5F2F">
        <w:rPr>
          <w:rFonts w:ascii="Arial" w:hAnsi="Arial" w:cs="Arial"/>
          <w:sz w:val="24"/>
          <w:szCs w:val="24"/>
        </w:rPr>
        <w:t>Where a group approach is used the teacher needs to ensure that there is evidence that each student has met all aspects of the standard.</w:t>
      </w:r>
    </w:p>
    <w:p w14:paraId="136F4055" w14:textId="77777777" w:rsidR="000A5F2F" w:rsidRPr="006F77AD" w:rsidRDefault="000A5F2F" w:rsidP="00DB4CBF">
      <w:pPr>
        <w:tabs>
          <w:tab w:val="left" w:pos="1665"/>
        </w:tabs>
        <w:rPr>
          <w:rFonts w:ascii="Arial" w:hAnsi="Arial" w:cs="Arial"/>
          <w:sz w:val="24"/>
          <w:szCs w:val="24"/>
        </w:rPr>
      </w:pPr>
    </w:p>
    <w:sectPr w:rsidR="000A5F2F" w:rsidRPr="006F77AD" w:rsidSect="00DB4CBF">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9643" w14:textId="77777777" w:rsidR="00C5367B" w:rsidRDefault="00C5367B">
      <w:r>
        <w:separator/>
      </w:r>
    </w:p>
  </w:endnote>
  <w:endnote w:type="continuationSeparator" w:id="0">
    <w:p w14:paraId="50C21646" w14:textId="77777777" w:rsidR="00C5367B" w:rsidRDefault="00C5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976DE" w14:textId="77777777" w:rsidR="00254276" w:rsidRDefault="003E3E9A" w:rsidP="00DB4CBF">
    <w:pPr>
      <w:pStyle w:val="Footer"/>
      <w:framePr w:wrap="around" w:vAnchor="text" w:hAnchor="margin" w:xAlign="right" w:y="1"/>
      <w:rPr>
        <w:rStyle w:val="PageNumber"/>
      </w:rPr>
    </w:pPr>
    <w:r>
      <w:rPr>
        <w:rStyle w:val="PageNumber"/>
      </w:rPr>
      <w:fldChar w:fldCharType="begin"/>
    </w:r>
    <w:r w:rsidR="00254276">
      <w:rPr>
        <w:rStyle w:val="PageNumber"/>
      </w:rPr>
      <w:instrText xml:space="preserve">PAGE  </w:instrText>
    </w:r>
    <w:r>
      <w:rPr>
        <w:rStyle w:val="PageNumber"/>
      </w:rPr>
      <w:fldChar w:fldCharType="end"/>
    </w:r>
  </w:p>
  <w:p w14:paraId="0CA1E4BE" w14:textId="77777777" w:rsidR="00254276" w:rsidRDefault="00254276" w:rsidP="00DB4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6CFA" w14:textId="77777777" w:rsidR="00B65AFC" w:rsidRDefault="00B65AFC">
    <w:pPr>
      <w:pStyle w:val="Footer"/>
    </w:pPr>
    <w:r>
      <w:t>January 2016</w:t>
    </w:r>
  </w:p>
  <w:p w14:paraId="42917E33" w14:textId="77777777" w:rsidR="00254276" w:rsidRDefault="00254276" w:rsidP="00DB4C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8F6F" w14:textId="77777777" w:rsidR="00C5367B" w:rsidRDefault="00C5367B">
      <w:r>
        <w:separator/>
      </w:r>
    </w:p>
  </w:footnote>
  <w:footnote w:type="continuationSeparator" w:id="0">
    <w:p w14:paraId="46B7720E" w14:textId="77777777" w:rsidR="00C5367B" w:rsidRDefault="00C5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5A5D" w14:textId="77777777" w:rsidR="00254276" w:rsidRDefault="00000000">
    <w:pPr>
      <w:pStyle w:val="Header"/>
    </w:pPr>
    <w:r>
      <w:rPr>
        <w:noProof/>
      </w:rPr>
      <w:pict w14:anchorId="502CD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37B36F0">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EDAB" w14:textId="77777777" w:rsidR="00254276" w:rsidRDefault="00000000">
    <w:pPr>
      <w:pStyle w:val="Header"/>
    </w:pPr>
    <w:r>
      <w:rPr>
        <w:noProof/>
      </w:rPr>
      <w:pict w14:anchorId="08F78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19FA93BB">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Symbol"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Symbol"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Symbol"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F5A23"/>
    <w:multiLevelType w:val="hybridMultilevel"/>
    <w:tmpl w:val="50008D62"/>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Trebuchet MS"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Trebuchet MS"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Trebuchet MS"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31524802"/>
    <w:multiLevelType w:val="multilevel"/>
    <w:tmpl w:val="ECFC3BDE"/>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Symbol" w:hint="default"/>
      </w:rPr>
    </w:lvl>
    <w:lvl w:ilvl="1">
      <w:start w:val="1"/>
      <w:numFmt w:val="bullet"/>
      <w:lvlText w:val="o"/>
      <w:lvlJc w:val="left"/>
      <w:pPr>
        <w:tabs>
          <w:tab w:val="num" w:pos="1500"/>
        </w:tabs>
        <w:ind w:left="1500" w:hanging="360"/>
      </w:pPr>
      <w:rPr>
        <w:rFonts w:ascii="Courier New" w:hAnsi="Courier New" w:cs="Symbol"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Symbol"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Symbol"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70127BD"/>
    <w:multiLevelType w:val="multilevel"/>
    <w:tmpl w:val="ECFC3BDE"/>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Trebuchet MS"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Trebuchet M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9375608">
    <w:abstractNumId w:val="0"/>
  </w:num>
  <w:num w:numId="2" w16cid:durableId="1159541076">
    <w:abstractNumId w:val="1"/>
  </w:num>
  <w:num w:numId="3" w16cid:durableId="2036611238">
    <w:abstractNumId w:val="24"/>
  </w:num>
  <w:num w:numId="4" w16cid:durableId="1219710618">
    <w:abstractNumId w:val="14"/>
  </w:num>
  <w:num w:numId="5" w16cid:durableId="226500694">
    <w:abstractNumId w:val="21"/>
  </w:num>
  <w:num w:numId="6" w16cid:durableId="698432682">
    <w:abstractNumId w:val="10"/>
  </w:num>
  <w:num w:numId="7" w16cid:durableId="354967635">
    <w:abstractNumId w:val="5"/>
  </w:num>
  <w:num w:numId="8" w16cid:durableId="1370454803">
    <w:abstractNumId w:val="26"/>
  </w:num>
  <w:num w:numId="9" w16cid:durableId="385493422">
    <w:abstractNumId w:val="35"/>
  </w:num>
  <w:num w:numId="10" w16cid:durableId="167524806">
    <w:abstractNumId w:val="31"/>
  </w:num>
  <w:num w:numId="11" w16cid:durableId="1487362465">
    <w:abstractNumId w:val="9"/>
  </w:num>
  <w:num w:numId="12" w16cid:durableId="1049841000">
    <w:abstractNumId w:val="19"/>
  </w:num>
  <w:num w:numId="13" w16cid:durableId="1567840683">
    <w:abstractNumId w:val="30"/>
  </w:num>
  <w:num w:numId="14" w16cid:durableId="604075570">
    <w:abstractNumId w:val="4"/>
  </w:num>
  <w:num w:numId="15" w16cid:durableId="1603412962">
    <w:abstractNumId w:val="6"/>
  </w:num>
  <w:num w:numId="16" w16cid:durableId="531575538">
    <w:abstractNumId w:val="11"/>
  </w:num>
  <w:num w:numId="17" w16cid:durableId="1767850363">
    <w:abstractNumId w:val="17"/>
  </w:num>
  <w:num w:numId="18" w16cid:durableId="99573355">
    <w:abstractNumId w:val="18"/>
  </w:num>
  <w:num w:numId="19" w16cid:durableId="250819533">
    <w:abstractNumId w:val="34"/>
  </w:num>
  <w:num w:numId="20" w16cid:durableId="1972857777">
    <w:abstractNumId w:val="2"/>
  </w:num>
  <w:num w:numId="21" w16cid:durableId="533494239">
    <w:abstractNumId w:val="23"/>
  </w:num>
  <w:num w:numId="22" w16cid:durableId="1882086631">
    <w:abstractNumId w:val="36"/>
  </w:num>
  <w:num w:numId="23" w16cid:durableId="780107528">
    <w:abstractNumId w:val="33"/>
  </w:num>
  <w:num w:numId="24" w16cid:durableId="240918715">
    <w:abstractNumId w:val="16"/>
  </w:num>
  <w:num w:numId="25" w16cid:durableId="1955478805">
    <w:abstractNumId w:val="27"/>
  </w:num>
  <w:num w:numId="26" w16cid:durableId="1727871199">
    <w:abstractNumId w:val="3"/>
  </w:num>
  <w:num w:numId="27" w16cid:durableId="1326007330">
    <w:abstractNumId w:val="22"/>
  </w:num>
  <w:num w:numId="28" w16cid:durableId="1993870883">
    <w:abstractNumId w:val="32"/>
  </w:num>
  <w:num w:numId="29" w16cid:durableId="2022781084">
    <w:abstractNumId w:val="25"/>
  </w:num>
  <w:num w:numId="30" w16cid:durableId="453866543">
    <w:abstractNumId w:val="7"/>
  </w:num>
  <w:num w:numId="31" w16cid:durableId="27225775">
    <w:abstractNumId w:val="28"/>
  </w:num>
  <w:num w:numId="32" w16cid:durableId="23946951">
    <w:abstractNumId w:val="8"/>
  </w:num>
  <w:num w:numId="33" w16cid:durableId="592469529">
    <w:abstractNumId w:val="29"/>
  </w:num>
  <w:num w:numId="34" w16cid:durableId="554243935">
    <w:abstractNumId w:val="12"/>
  </w:num>
  <w:num w:numId="35" w16cid:durableId="119804753">
    <w:abstractNumId w:val="15"/>
  </w:num>
  <w:num w:numId="36" w16cid:durableId="380252962">
    <w:abstractNumId w:val="20"/>
  </w:num>
  <w:num w:numId="37" w16cid:durableId="12341941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A5F2F"/>
    <w:rsid w:val="00130E9D"/>
    <w:rsid w:val="001666A2"/>
    <w:rsid w:val="00254276"/>
    <w:rsid w:val="002B4CB3"/>
    <w:rsid w:val="002D0B0F"/>
    <w:rsid w:val="00375326"/>
    <w:rsid w:val="003E3E9A"/>
    <w:rsid w:val="005821CE"/>
    <w:rsid w:val="00595CE1"/>
    <w:rsid w:val="005C1B2E"/>
    <w:rsid w:val="00740284"/>
    <w:rsid w:val="007B6914"/>
    <w:rsid w:val="007D204F"/>
    <w:rsid w:val="008138CC"/>
    <w:rsid w:val="00863EF8"/>
    <w:rsid w:val="00902369"/>
    <w:rsid w:val="009C069E"/>
    <w:rsid w:val="00AF7217"/>
    <w:rsid w:val="00B376D4"/>
    <w:rsid w:val="00B41911"/>
    <w:rsid w:val="00B65AFC"/>
    <w:rsid w:val="00BD1D29"/>
    <w:rsid w:val="00C51C18"/>
    <w:rsid w:val="00C5367B"/>
    <w:rsid w:val="00D34A1F"/>
    <w:rsid w:val="00DB4CBF"/>
    <w:rsid w:val="00E74002"/>
    <w:rsid w:val="00F17510"/>
    <w:rsid w:val="00FF6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87C4CF8"/>
  <w15:docId w15:val="{5E9F407F-C68B-4549-AFD0-353863E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A1F"/>
    <w:pPr>
      <w:suppressAutoHyphens/>
    </w:pPr>
    <w:rPr>
      <w:lang w:val="en-GB" w:eastAsia="ar-SA"/>
    </w:rPr>
  </w:style>
  <w:style w:type="paragraph" w:styleId="Heading1">
    <w:name w:val="heading 1"/>
    <w:basedOn w:val="Normal"/>
    <w:next w:val="Normal"/>
    <w:qFormat/>
    <w:rsid w:val="00D34A1F"/>
    <w:pPr>
      <w:keepNext/>
      <w:numPr>
        <w:numId w:val="2"/>
      </w:numPr>
      <w:outlineLvl w:val="0"/>
    </w:pPr>
    <w:rPr>
      <w:b/>
      <w:sz w:val="28"/>
    </w:rPr>
  </w:style>
  <w:style w:type="paragraph" w:styleId="Heading2">
    <w:name w:val="heading 2"/>
    <w:basedOn w:val="Normal"/>
    <w:next w:val="Normal"/>
    <w:qFormat/>
    <w:rsid w:val="00D34A1F"/>
    <w:pPr>
      <w:keepNext/>
      <w:numPr>
        <w:ilvl w:val="1"/>
        <w:numId w:val="2"/>
      </w:numPr>
      <w:outlineLvl w:val="1"/>
    </w:pPr>
    <w:rPr>
      <w:rFonts w:ascii="Arial" w:hAnsi="Arial"/>
      <w:b/>
      <w:sz w:val="24"/>
    </w:rPr>
  </w:style>
  <w:style w:type="paragraph" w:styleId="Heading3">
    <w:name w:val="heading 3"/>
    <w:basedOn w:val="Normal"/>
    <w:next w:val="Normal"/>
    <w:qFormat/>
    <w:rsid w:val="00D34A1F"/>
    <w:pPr>
      <w:keepNext/>
      <w:numPr>
        <w:ilvl w:val="2"/>
        <w:numId w:val="2"/>
      </w:numPr>
      <w:outlineLvl w:val="2"/>
    </w:pPr>
    <w:rPr>
      <w:b/>
      <w:sz w:val="32"/>
    </w:rPr>
  </w:style>
  <w:style w:type="paragraph" w:styleId="Heading4">
    <w:name w:val="heading 4"/>
    <w:basedOn w:val="Normal"/>
    <w:next w:val="Normal"/>
    <w:qFormat/>
    <w:rsid w:val="00D34A1F"/>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D34A1F"/>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34A1F"/>
    <w:rPr>
      <w:color w:val="auto"/>
    </w:rPr>
  </w:style>
  <w:style w:type="character" w:customStyle="1" w:styleId="WW8Num2z0">
    <w:name w:val="WW8Num2z0"/>
    <w:rsid w:val="00D34A1F"/>
    <w:rPr>
      <w:rFonts w:ascii="Wingdings" w:hAnsi="Wingdings" w:cs="StarSymbol"/>
      <w:sz w:val="18"/>
      <w:szCs w:val="18"/>
    </w:rPr>
  </w:style>
  <w:style w:type="character" w:customStyle="1" w:styleId="WW8Num2z1">
    <w:name w:val="WW8Num2z1"/>
    <w:rsid w:val="00D34A1F"/>
    <w:rPr>
      <w:rFonts w:ascii="Wingdings 2" w:hAnsi="Wingdings 2" w:cs="StarSymbol"/>
      <w:sz w:val="18"/>
      <w:szCs w:val="18"/>
    </w:rPr>
  </w:style>
  <w:style w:type="character" w:customStyle="1" w:styleId="WW8Num2z2">
    <w:name w:val="WW8Num2z2"/>
    <w:rsid w:val="00D34A1F"/>
    <w:rPr>
      <w:rFonts w:ascii="StarSymbol" w:hAnsi="StarSymbol" w:cs="StarSymbol"/>
      <w:sz w:val="18"/>
      <w:szCs w:val="18"/>
    </w:rPr>
  </w:style>
  <w:style w:type="character" w:customStyle="1" w:styleId="WW8Num3z0">
    <w:name w:val="WW8Num3z0"/>
    <w:rsid w:val="00D34A1F"/>
    <w:rPr>
      <w:rFonts w:ascii="Wingdings" w:hAnsi="Wingdings" w:cs="StarSymbol"/>
      <w:sz w:val="18"/>
      <w:szCs w:val="18"/>
    </w:rPr>
  </w:style>
  <w:style w:type="character" w:customStyle="1" w:styleId="WW8Num3z1">
    <w:name w:val="WW8Num3z1"/>
    <w:rsid w:val="00D34A1F"/>
    <w:rPr>
      <w:rFonts w:ascii="Wingdings 2" w:hAnsi="Wingdings 2" w:cs="StarSymbol"/>
      <w:sz w:val="18"/>
      <w:szCs w:val="18"/>
    </w:rPr>
  </w:style>
  <w:style w:type="character" w:customStyle="1" w:styleId="WW8Num3z2">
    <w:name w:val="WW8Num3z2"/>
    <w:rsid w:val="00D34A1F"/>
    <w:rPr>
      <w:rFonts w:ascii="StarSymbol" w:hAnsi="StarSymbol" w:cs="StarSymbol"/>
      <w:sz w:val="18"/>
      <w:szCs w:val="18"/>
    </w:rPr>
  </w:style>
  <w:style w:type="character" w:customStyle="1" w:styleId="Absatz-Standardschriftart">
    <w:name w:val="Absatz-Standardschriftart"/>
    <w:rsid w:val="00D34A1F"/>
  </w:style>
  <w:style w:type="character" w:customStyle="1" w:styleId="WW8Num4z0">
    <w:name w:val="WW8Num4z0"/>
    <w:rsid w:val="00D34A1F"/>
    <w:rPr>
      <w:rFonts w:ascii="Symbol" w:hAnsi="Symbol"/>
    </w:rPr>
  </w:style>
  <w:style w:type="character" w:customStyle="1" w:styleId="WW8Num6z0">
    <w:name w:val="WW8Num6z0"/>
    <w:rsid w:val="00D34A1F"/>
    <w:rPr>
      <w:rFonts w:ascii="Symbol" w:eastAsia="Times New Roman" w:hAnsi="Symbol" w:cs="Times New Roman"/>
    </w:rPr>
  </w:style>
  <w:style w:type="character" w:customStyle="1" w:styleId="WW8Num6z1">
    <w:name w:val="WW8Num6z1"/>
    <w:rsid w:val="00D34A1F"/>
    <w:rPr>
      <w:rFonts w:ascii="Courier New" w:hAnsi="Courier New" w:cs="Courier New"/>
    </w:rPr>
  </w:style>
  <w:style w:type="character" w:customStyle="1" w:styleId="WW8Num6z2">
    <w:name w:val="WW8Num6z2"/>
    <w:rsid w:val="00D34A1F"/>
    <w:rPr>
      <w:rFonts w:ascii="Wingdings" w:hAnsi="Wingdings"/>
    </w:rPr>
  </w:style>
  <w:style w:type="character" w:customStyle="1" w:styleId="WW8Num6z3">
    <w:name w:val="WW8Num6z3"/>
    <w:rsid w:val="00D34A1F"/>
    <w:rPr>
      <w:rFonts w:ascii="Symbol" w:hAnsi="Symbol"/>
    </w:rPr>
  </w:style>
  <w:style w:type="character" w:customStyle="1" w:styleId="WW8Num7z0">
    <w:name w:val="WW8Num7z0"/>
    <w:rsid w:val="00D34A1F"/>
    <w:rPr>
      <w:rFonts w:ascii="Symbol" w:eastAsia="Times New Roman" w:hAnsi="Symbol" w:cs="Times New Roman"/>
    </w:rPr>
  </w:style>
  <w:style w:type="character" w:customStyle="1" w:styleId="WW8Num7z1">
    <w:name w:val="WW8Num7z1"/>
    <w:rsid w:val="00D34A1F"/>
    <w:rPr>
      <w:rFonts w:ascii="Courier New" w:hAnsi="Courier New" w:cs="Courier New"/>
    </w:rPr>
  </w:style>
  <w:style w:type="character" w:customStyle="1" w:styleId="WW8Num7z2">
    <w:name w:val="WW8Num7z2"/>
    <w:rsid w:val="00D34A1F"/>
    <w:rPr>
      <w:rFonts w:ascii="Wingdings" w:hAnsi="Wingdings"/>
    </w:rPr>
  </w:style>
  <w:style w:type="character" w:customStyle="1" w:styleId="WW8Num7z3">
    <w:name w:val="WW8Num7z3"/>
    <w:rsid w:val="00D34A1F"/>
    <w:rPr>
      <w:rFonts w:ascii="Symbol" w:hAnsi="Symbol"/>
    </w:rPr>
  </w:style>
  <w:style w:type="character" w:styleId="Hyperlink">
    <w:name w:val="Hyperlink"/>
    <w:basedOn w:val="DefaultParagraphFont"/>
    <w:rsid w:val="00D34A1F"/>
    <w:rPr>
      <w:color w:val="0000FF"/>
      <w:u w:val="single"/>
    </w:rPr>
  </w:style>
  <w:style w:type="character" w:styleId="FollowedHyperlink">
    <w:name w:val="FollowedHyperlink"/>
    <w:basedOn w:val="DefaultParagraphFont"/>
    <w:rsid w:val="00D34A1F"/>
    <w:rPr>
      <w:color w:val="800080"/>
      <w:u w:val="single"/>
    </w:rPr>
  </w:style>
  <w:style w:type="character" w:styleId="CommentReference">
    <w:name w:val="annotation reference"/>
    <w:basedOn w:val="DefaultParagraphFont"/>
    <w:rsid w:val="00D34A1F"/>
    <w:rPr>
      <w:sz w:val="16"/>
    </w:rPr>
  </w:style>
  <w:style w:type="character" w:styleId="PageNumber">
    <w:name w:val="page number"/>
    <w:basedOn w:val="DefaultParagraphFont"/>
    <w:rsid w:val="00D34A1F"/>
  </w:style>
  <w:style w:type="character" w:customStyle="1" w:styleId="Bullets">
    <w:name w:val="Bullets"/>
    <w:rsid w:val="00D34A1F"/>
    <w:rPr>
      <w:rFonts w:ascii="StarSymbol" w:eastAsia="StarSymbol" w:hAnsi="StarSymbol" w:cs="StarSymbol"/>
      <w:sz w:val="18"/>
      <w:szCs w:val="18"/>
    </w:rPr>
  </w:style>
  <w:style w:type="paragraph" w:customStyle="1" w:styleId="Heading">
    <w:name w:val="Heading"/>
    <w:basedOn w:val="Normal"/>
    <w:next w:val="BodyText"/>
    <w:rsid w:val="00D34A1F"/>
    <w:pPr>
      <w:keepNext/>
      <w:spacing w:before="240" w:after="120"/>
    </w:pPr>
    <w:rPr>
      <w:rFonts w:ascii="Arial" w:eastAsia="Lucida Sans Unicode" w:hAnsi="Arial" w:cs="Tahoma"/>
      <w:sz w:val="28"/>
      <w:szCs w:val="28"/>
    </w:rPr>
  </w:style>
  <w:style w:type="paragraph" w:styleId="BodyText">
    <w:name w:val="Body Text"/>
    <w:basedOn w:val="Normal"/>
    <w:rsid w:val="00D34A1F"/>
    <w:pPr>
      <w:spacing w:after="120"/>
    </w:pPr>
  </w:style>
  <w:style w:type="paragraph" w:styleId="List">
    <w:name w:val="List"/>
    <w:basedOn w:val="BodyText"/>
    <w:rsid w:val="00D34A1F"/>
    <w:rPr>
      <w:rFonts w:cs="Tahoma"/>
    </w:rPr>
  </w:style>
  <w:style w:type="paragraph" w:styleId="Caption">
    <w:name w:val="caption"/>
    <w:basedOn w:val="Normal"/>
    <w:qFormat/>
    <w:rsid w:val="00D34A1F"/>
    <w:pPr>
      <w:suppressLineNumbers/>
      <w:spacing w:before="120" w:after="120"/>
    </w:pPr>
    <w:rPr>
      <w:rFonts w:cs="Tahoma"/>
      <w:i/>
      <w:iCs/>
      <w:sz w:val="24"/>
      <w:szCs w:val="24"/>
    </w:rPr>
  </w:style>
  <w:style w:type="paragraph" w:customStyle="1" w:styleId="Index">
    <w:name w:val="Index"/>
    <w:basedOn w:val="Normal"/>
    <w:rsid w:val="00D34A1F"/>
    <w:pPr>
      <w:suppressLineNumbers/>
    </w:pPr>
    <w:rPr>
      <w:rFonts w:cs="Tahoma"/>
    </w:rPr>
  </w:style>
  <w:style w:type="paragraph" w:styleId="Footer">
    <w:name w:val="footer"/>
    <w:basedOn w:val="Normal"/>
    <w:link w:val="FooterChar"/>
    <w:uiPriority w:val="99"/>
    <w:rsid w:val="00D34A1F"/>
    <w:pPr>
      <w:tabs>
        <w:tab w:val="center" w:pos="4153"/>
        <w:tab w:val="right" w:pos="8306"/>
      </w:tabs>
    </w:pPr>
    <w:rPr>
      <w:rFonts w:ascii="Arial" w:hAnsi="Arial"/>
    </w:rPr>
  </w:style>
  <w:style w:type="paragraph" w:styleId="Title">
    <w:name w:val="Title"/>
    <w:basedOn w:val="Normal"/>
    <w:next w:val="Subtitle"/>
    <w:qFormat/>
    <w:rsid w:val="00D34A1F"/>
    <w:pPr>
      <w:jc w:val="center"/>
    </w:pPr>
    <w:rPr>
      <w:rFonts w:ascii="BrushScript-Normal-Italic" w:hAnsi="BrushScript-Normal-Italic"/>
      <w:sz w:val="56"/>
    </w:rPr>
  </w:style>
  <w:style w:type="paragraph" w:styleId="Subtitle">
    <w:name w:val="Subtitle"/>
    <w:basedOn w:val="Heading"/>
    <w:next w:val="BodyText"/>
    <w:qFormat/>
    <w:rsid w:val="00D34A1F"/>
    <w:pPr>
      <w:jc w:val="center"/>
    </w:pPr>
    <w:rPr>
      <w:i/>
      <w:iCs/>
    </w:rPr>
  </w:style>
  <w:style w:type="paragraph" w:styleId="Header">
    <w:name w:val="header"/>
    <w:basedOn w:val="Normal"/>
    <w:rsid w:val="00D34A1F"/>
    <w:pPr>
      <w:tabs>
        <w:tab w:val="center" w:pos="4153"/>
        <w:tab w:val="right" w:pos="8306"/>
      </w:tabs>
    </w:pPr>
  </w:style>
  <w:style w:type="paragraph" w:styleId="CommentText">
    <w:name w:val="annotation text"/>
    <w:basedOn w:val="Normal"/>
    <w:rsid w:val="00D34A1F"/>
  </w:style>
  <w:style w:type="paragraph" w:styleId="DocumentMap">
    <w:name w:val="Document Map"/>
    <w:basedOn w:val="Normal"/>
    <w:rsid w:val="00D34A1F"/>
    <w:pPr>
      <w:shd w:val="clear" w:color="auto" w:fill="000080"/>
    </w:pPr>
    <w:rPr>
      <w:rFonts w:ascii="Tahoma" w:hAnsi="Tahoma"/>
    </w:rPr>
  </w:style>
  <w:style w:type="paragraph" w:customStyle="1" w:styleId="TableContents">
    <w:name w:val="Table Contents"/>
    <w:basedOn w:val="Normal"/>
    <w:rsid w:val="00D34A1F"/>
    <w:pPr>
      <w:suppressLineNumbers/>
    </w:pPr>
  </w:style>
  <w:style w:type="paragraph" w:customStyle="1" w:styleId="TableHeading">
    <w:name w:val="Table Heading"/>
    <w:basedOn w:val="TableContents"/>
    <w:rsid w:val="00D34A1F"/>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510"/>
    <w:pPr>
      <w:ind w:left="720"/>
      <w:contextualSpacing/>
    </w:pPr>
  </w:style>
  <w:style w:type="character" w:customStyle="1" w:styleId="FooterChar">
    <w:name w:val="Footer Char"/>
    <w:basedOn w:val="DefaultParagraphFont"/>
    <w:link w:val="Footer"/>
    <w:uiPriority w:val="99"/>
    <w:rsid w:val="00B65AFC"/>
    <w:rPr>
      <w:rFonts w:ascii="Arial" w:hAnsi="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8287</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Economics L1 standards</vt:lpstr>
    </vt:vector>
  </TitlesOfParts>
  <Company>Ministry of Education</Company>
  <LinksUpToDate>false</LinksUpToDate>
  <CharactersWithSpaces>9721</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L1 standards</dc:title>
  <dc:subject>Economics L1 Conditions of Assessment</dc:subject>
  <dc:creator>Ministry of Education</dc:creator>
  <cp:lastModifiedBy>Donna Leckie</cp:lastModifiedBy>
  <cp:revision>2</cp:revision>
  <cp:lastPrinted>2010-06-21T02:11:00Z</cp:lastPrinted>
  <dcterms:created xsi:type="dcterms:W3CDTF">2025-02-11T02:42:00Z</dcterms:created>
  <dcterms:modified xsi:type="dcterms:W3CDTF">2025-02-11T02:42:00Z</dcterms:modified>
</cp:coreProperties>
</file>